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D942A" w14:textId="77777777" w:rsidR="007A6D1B" w:rsidRPr="007A6D1B" w:rsidRDefault="007A6D1B" w:rsidP="003B132B">
      <w:pPr>
        <w:rPr>
          <w:b/>
          <w:sz w:val="24"/>
        </w:rPr>
      </w:pPr>
      <w:r w:rsidRPr="007A6D1B">
        <w:rPr>
          <w:b/>
          <w:sz w:val="24"/>
        </w:rPr>
        <w:t>PORTAL DE TRANSPARENCIA</w:t>
      </w:r>
    </w:p>
    <w:p w14:paraId="0D19E13C" w14:textId="77777777" w:rsidR="007A6D1B" w:rsidRPr="007A6D1B" w:rsidRDefault="007A6D1B" w:rsidP="003B132B">
      <w:pPr>
        <w:rPr>
          <w:b/>
          <w:sz w:val="24"/>
        </w:rPr>
      </w:pPr>
      <w:r w:rsidRPr="007A6D1B">
        <w:rPr>
          <w:b/>
          <w:sz w:val="24"/>
        </w:rPr>
        <w:t>12. CONTRATOS.</w:t>
      </w:r>
    </w:p>
    <w:p w14:paraId="34E26356" w14:textId="7A576C64" w:rsidR="00F91EEE" w:rsidRPr="0032149D" w:rsidRDefault="00F91EEE" w:rsidP="00F91EEE">
      <w:pPr>
        <w:shd w:val="clear" w:color="auto" w:fill="FFFFFF"/>
        <w:spacing w:after="270"/>
        <w:rPr>
          <w:rFonts w:cs="Tahoma"/>
          <w:b/>
          <w:bCs/>
          <w:color w:val="252525"/>
          <w:sz w:val="24"/>
          <w:szCs w:val="24"/>
        </w:rPr>
      </w:pPr>
      <w:r w:rsidRPr="0032149D">
        <w:rPr>
          <w:rFonts w:cs="Tahoma"/>
          <w:b/>
          <w:bCs/>
          <w:color w:val="252525"/>
          <w:sz w:val="24"/>
          <w:szCs w:val="24"/>
        </w:rPr>
        <w:t xml:space="preserve">1157 </w:t>
      </w:r>
      <w:proofErr w:type="gramStart"/>
      <w:r w:rsidRPr="0032149D">
        <w:rPr>
          <w:rFonts w:cs="Tahoma"/>
          <w:b/>
          <w:bCs/>
          <w:color w:val="252525"/>
          <w:sz w:val="24"/>
          <w:szCs w:val="24"/>
        </w:rPr>
        <w:t>Decisiones</w:t>
      </w:r>
      <w:proofErr w:type="gramEnd"/>
      <w:r w:rsidRPr="0032149D">
        <w:rPr>
          <w:rFonts w:cs="Tahoma"/>
          <w:b/>
          <w:bCs/>
          <w:color w:val="252525"/>
          <w:sz w:val="24"/>
          <w:szCs w:val="24"/>
        </w:rPr>
        <w:t xml:space="preserve"> de desistimiento y renuncia de los contratos.</w:t>
      </w:r>
    </w:p>
    <w:p w14:paraId="6C0997FB" w14:textId="3899BBBA" w:rsidR="00F91EEE" w:rsidRPr="00AC3CD3" w:rsidRDefault="00F91EEE" w:rsidP="00F91EEE">
      <w:pPr>
        <w:shd w:val="clear" w:color="auto" w:fill="FFFFFF"/>
        <w:spacing w:after="270"/>
        <w:rPr>
          <w:rFonts w:cs="Tahoma"/>
          <w:bCs/>
          <w:color w:val="252525"/>
          <w:sz w:val="24"/>
          <w:szCs w:val="24"/>
        </w:rPr>
      </w:pPr>
      <w:r w:rsidRPr="00AC3CD3">
        <w:rPr>
          <w:rFonts w:cs="Tahoma"/>
          <w:bCs/>
          <w:color w:val="252525"/>
          <w:sz w:val="24"/>
          <w:szCs w:val="24"/>
        </w:rPr>
        <w:t xml:space="preserve">No se han realizado ninguna modificación de ninguno de los contratos formalizados durante los años </w:t>
      </w:r>
      <w:r w:rsidR="00350654" w:rsidRPr="00350654">
        <w:rPr>
          <w:rFonts w:cs="Tahoma"/>
          <w:bCs/>
          <w:color w:val="252525"/>
          <w:sz w:val="24"/>
          <w:szCs w:val="24"/>
        </w:rPr>
        <w:t>2025, 2023, 2022, 2021, 2020 y 2019:</w:t>
      </w:r>
    </w:p>
    <w:p w14:paraId="47186BCC" w14:textId="77777777" w:rsidR="00F91EEE" w:rsidRPr="00F27705" w:rsidRDefault="00F91EEE" w:rsidP="00F91EEE">
      <w:pPr>
        <w:shd w:val="clear" w:color="auto" w:fill="FFFFFF"/>
        <w:spacing w:after="270"/>
        <w:rPr>
          <w:rFonts w:ascii="Arial" w:hAnsi="Arial" w:cs="Arial"/>
          <w:color w:val="252525"/>
          <w:sz w:val="18"/>
          <w:szCs w:val="18"/>
        </w:rPr>
      </w:pPr>
      <w:r w:rsidRPr="00F27705">
        <w:rPr>
          <w:rFonts w:ascii="Arial" w:hAnsi="Arial" w:cs="Arial"/>
          <w:color w:val="252525"/>
          <w:sz w:val="24"/>
          <w:szCs w:val="24"/>
        </w:rPr>
        <w:t>Toda esta información está disponible para cualquier persona o entidad en nuestro </w:t>
      </w:r>
      <w:hyperlink r:id="rId7" w:tgtFrame="_blank" w:history="1">
        <w:r w:rsidRPr="00F27705">
          <w:rPr>
            <w:rFonts w:ascii="Arial" w:hAnsi="Arial" w:cs="Arial"/>
            <w:color w:val="61200C"/>
            <w:sz w:val="18"/>
            <w:szCs w:val="18"/>
          </w:rPr>
          <w:t>PERFIL DEL CONTRATANTE – LICITACIONES DE ESTA WEB</w:t>
        </w:r>
      </w:hyperlink>
      <w:r w:rsidRPr="00F27705">
        <w:rPr>
          <w:rFonts w:ascii="Arial" w:hAnsi="Arial" w:cs="Arial"/>
          <w:color w:val="252525"/>
          <w:sz w:val="24"/>
          <w:szCs w:val="24"/>
        </w:rPr>
        <w:t>  o en el Perfil de nuestra entidad en </w:t>
      </w:r>
      <w:hyperlink r:id="rId8" w:tgtFrame="_blank" w:history="1">
        <w:r w:rsidRPr="00F27705">
          <w:rPr>
            <w:rFonts w:ascii="Arial" w:hAnsi="Arial" w:cs="Arial"/>
            <w:color w:val="61200C"/>
            <w:sz w:val="18"/>
            <w:szCs w:val="18"/>
          </w:rPr>
          <w:t>PLATAFORMA DE CONTRATACIÓN DEL ESTADO.</w:t>
        </w:r>
      </w:hyperlink>
    </w:p>
    <w:p w14:paraId="335D66BC" w14:textId="0DC8D082" w:rsidR="00F91EEE" w:rsidRPr="00F27705" w:rsidRDefault="00F91EEE" w:rsidP="00350654">
      <w:pPr>
        <w:shd w:val="clear" w:color="auto" w:fill="FFFFFF"/>
        <w:spacing w:after="270"/>
        <w:rPr>
          <w:rFonts w:ascii="Times New Roman" w:hAnsi="Times New Roman"/>
          <w:sz w:val="24"/>
          <w:szCs w:val="24"/>
        </w:rPr>
      </w:pPr>
      <w:r w:rsidRPr="00F27705">
        <w:rPr>
          <w:rFonts w:ascii="Arial" w:hAnsi="Arial" w:cs="Arial"/>
          <w:color w:val="252525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pict w14:anchorId="7E2E7AD0">
          <v:rect id="_x0000_i1025" style="width:510.5pt;height:3pt" o:hrpct="0" o:hrstd="t" o:hrnoshade="t" o:hr="t" fillcolor="#252525" stroked="f"/>
        </w:pict>
      </w:r>
    </w:p>
    <w:p w14:paraId="213B0BBF" w14:textId="77777777" w:rsidR="00F91EEE" w:rsidRPr="00F27705" w:rsidRDefault="00F91EEE" w:rsidP="00F91EEE">
      <w:pPr>
        <w:shd w:val="clear" w:color="auto" w:fill="FFFFFF"/>
        <w:spacing w:after="270"/>
        <w:rPr>
          <w:rFonts w:ascii="Arial" w:hAnsi="Arial" w:cs="Arial"/>
          <w:color w:val="252525"/>
          <w:sz w:val="18"/>
          <w:szCs w:val="18"/>
        </w:rPr>
      </w:pPr>
      <w:r w:rsidRPr="00F27705">
        <w:rPr>
          <w:rFonts w:ascii="Arial" w:hAnsi="Arial" w:cs="Arial"/>
          <w:b/>
          <w:bCs/>
          <w:color w:val="252525"/>
          <w:sz w:val="18"/>
          <w:szCs w:val="18"/>
        </w:rPr>
        <w:t>Responsable:</w:t>
      </w:r>
      <w:r w:rsidRPr="00F27705">
        <w:rPr>
          <w:rFonts w:ascii="Arial" w:hAnsi="Arial" w:cs="Arial"/>
          <w:color w:val="252525"/>
          <w:sz w:val="18"/>
          <w:szCs w:val="18"/>
        </w:rPr>
        <w:t> Mercados Centrales de Abastecimiento de Tenerife (MERCATENERIFE, S.A.).</w:t>
      </w:r>
    </w:p>
    <w:p w14:paraId="713E62DE" w14:textId="6D79FD6D" w:rsidR="00F91EEE" w:rsidRPr="00F27705" w:rsidRDefault="00F91EEE" w:rsidP="00F91EEE">
      <w:pPr>
        <w:shd w:val="clear" w:color="auto" w:fill="FFFFFF"/>
        <w:spacing w:after="270"/>
        <w:rPr>
          <w:rFonts w:ascii="Arial" w:hAnsi="Arial" w:cs="Arial"/>
          <w:color w:val="252525"/>
          <w:sz w:val="18"/>
          <w:szCs w:val="18"/>
        </w:rPr>
      </w:pPr>
      <w:r w:rsidRPr="00F27705">
        <w:rPr>
          <w:rFonts w:ascii="Arial" w:hAnsi="Arial" w:cs="Arial"/>
          <w:b/>
          <w:bCs/>
          <w:color w:val="252525"/>
          <w:sz w:val="18"/>
          <w:szCs w:val="18"/>
        </w:rPr>
        <w:t>Formato:</w:t>
      </w:r>
      <w:r w:rsidRPr="00F27705">
        <w:rPr>
          <w:rFonts w:ascii="Arial" w:hAnsi="Arial" w:cs="Arial"/>
          <w:color w:val="252525"/>
          <w:sz w:val="18"/>
          <w:szCs w:val="18"/>
        </w:rPr>
        <w:t xml:space="preserve">  PDF / ODT/ XPS / XLS / DOC/ HTML </w:t>
      </w:r>
      <w:proofErr w:type="gramStart"/>
      <w:r w:rsidRPr="00F27705">
        <w:rPr>
          <w:rFonts w:ascii="Arial" w:hAnsi="Arial" w:cs="Arial"/>
          <w:color w:val="252525"/>
          <w:sz w:val="18"/>
          <w:szCs w:val="18"/>
        </w:rPr>
        <w:t>WEB  </w:t>
      </w:r>
      <w:r w:rsidRPr="00F27705">
        <w:rPr>
          <w:rFonts w:ascii="Arial" w:hAnsi="Arial" w:cs="Arial"/>
          <w:b/>
          <w:bCs/>
          <w:color w:val="252525"/>
          <w:sz w:val="18"/>
          <w:szCs w:val="18"/>
        </w:rPr>
        <w:t>Fecha</w:t>
      </w:r>
      <w:proofErr w:type="gramEnd"/>
      <w:r w:rsidRPr="00F27705">
        <w:rPr>
          <w:rFonts w:ascii="Arial" w:hAnsi="Arial" w:cs="Arial"/>
          <w:b/>
          <w:bCs/>
          <w:color w:val="252525"/>
          <w:sz w:val="18"/>
          <w:szCs w:val="18"/>
        </w:rPr>
        <w:t xml:space="preserve"> de Actualización:</w:t>
      </w:r>
      <w:r>
        <w:rPr>
          <w:rFonts w:ascii="Arial" w:hAnsi="Arial" w:cs="Arial"/>
          <w:color w:val="252525"/>
          <w:sz w:val="18"/>
          <w:szCs w:val="18"/>
        </w:rPr>
        <w:t xml:space="preserve">  </w:t>
      </w:r>
      <w:r w:rsidR="00350654">
        <w:rPr>
          <w:rFonts w:ascii="Arial" w:hAnsi="Arial" w:cs="Arial"/>
          <w:color w:val="252525"/>
          <w:sz w:val="18"/>
          <w:szCs w:val="18"/>
        </w:rPr>
        <w:t>10</w:t>
      </w:r>
      <w:r w:rsidRPr="00F27705">
        <w:rPr>
          <w:rFonts w:ascii="Arial" w:hAnsi="Arial" w:cs="Arial"/>
          <w:color w:val="252525"/>
          <w:sz w:val="18"/>
          <w:szCs w:val="18"/>
        </w:rPr>
        <w:t xml:space="preserve"> de </w:t>
      </w:r>
      <w:r w:rsidR="00350654">
        <w:rPr>
          <w:rFonts w:ascii="Arial" w:hAnsi="Arial" w:cs="Arial"/>
          <w:color w:val="252525"/>
          <w:sz w:val="18"/>
          <w:szCs w:val="18"/>
        </w:rPr>
        <w:t>junio</w:t>
      </w:r>
      <w:r>
        <w:rPr>
          <w:rFonts w:ascii="Arial" w:hAnsi="Arial" w:cs="Arial"/>
          <w:color w:val="252525"/>
          <w:sz w:val="18"/>
          <w:szCs w:val="18"/>
        </w:rPr>
        <w:t xml:space="preserve"> </w:t>
      </w:r>
      <w:r w:rsidRPr="00F27705">
        <w:rPr>
          <w:rFonts w:ascii="Arial" w:hAnsi="Arial" w:cs="Arial"/>
          <w:color w:val="252525"/>
          <w:sz w:val="18"/>
          <w:szCs w:val="18"/>
        </w:rPr>
        <w:t>de 202</w:t>
      </w:r>
      <w:r w:rsidR="00350654">
        <w:rPr>
          <w:rFonts w:ascii="Arial" w:hAnsi="Arial" w:cs="Arial"/>
          <w:color w:val="252525"/>
          <w:sz w:val="18"/>
          <w:szCs w:val="18"/>
        </w:rPr>
        <w:t>6</w:t>
      </w:r>
    </w:p>
    <w:p w14:paraId="0163DF9B" w14:textId="77777777" w:rsidR="00F91EEE" w:rsidRPr="00F27705" w:rsidRDefault="00F91EEE" w:rsidP="00F91EEE">
      <w:pPr>
        <w:spacing w:before="225" w:after="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582A7D50">
          <v:rect id="_x0000_i1026" style="width:510.5pt;height:3pt" o:hrpct="0" o:hrstd="t" o:hrnoshade="t" o:hr="t" fillcolor="#252525" stroked="f"/>
        </w:pict>
      </w:r>
    </w:p>
    <w:p w14:paraId="6F85E1A5" w14:textId="77777777" w:rsidR="003B132B" w:rsidRPr="00B62F3B" w:rsidRDefault="003B132B" w:rsidP="00F91EEE">
      <w:pPr>
        <w:rPr>
          <w:sz w:val="24"/>
        </w:rPr>
      </w:pPr>
    </w:p>
    <w:sectPr w:rsidR="003B132B" w:rsidRPr="00B62F3B" w:rsidSect="004A5353">
      <w:headerReference w:type="default" r:id="rId9"/>
      <w:footerReference w:type="default" r:id="rId10"/>
      <w:pgSz w:w="11909" w:h="16834" w:code="9"/>
      <w:pgMar w:top="1134" w:right="1134" w:bottom="1134" w:left="1134" w:header="709" w:footer="851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9D03B" w14:textId="77777777" w:rsidR="00584587" w:rsidRDefault="00584587">
      <w:r>
        <w:separator/>
      </w:r>
    </w:p>
  </w:endnote>
  <w:endnote w:type="continuationSeparator" w:id="0">
    <w:p w14:paraId="0149B0E8" w14:textId="77777777" w:rsidR="00584587" w:rsidRDefault="00584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C6660" w14:textId="77777777" w:rsidR="00F83801" w:rsidRPr="000C2B2B" w:rsidRDefault="00F83801" w:rsidP="004A5353">
    <w:pPr>
      <w:pStyle w:val="PieLegal"/>
    </w:pPr>
    <w:r w:rsidRPr="000C2B2B">
      <w:t>MERCATENERIFE, S.A. El Mayorazgo Sector 2 38</w:t>
    </w:r>
    <w:r>
      <w:t>110</w:t>
    </w:r>
    <w:r w:rsidRPr="000C2B2B">
      <w:t xml:space="preserve"> Santa Cruz de Tenerife Tel.: 922 22 27 40 Fax: 922 22 27 41</w:t>
    </w:r>
  </w:p>
  <w:p w14:paraId="130046E5" w14:textId="77777777" w:rsidR="00F83801" w:rsidRPr="000C2B2B" w:rsidRDefault="00F83801" w:rsidP="004A5353">
    <w:pPr>
      <w:pStyle w:val="PieLegal"/>
    </w:pPr>
    <w:r w:rsidRPr="000C2B2B">
      <w:t>CIF: A-</w:t>
    </w:r>
    <w:proofErr w:type="gramStart"/>
    <w:r w:rsidRPr="000C2B2B">
      <w:t>38013272  R.M.</w:t>
    </w:r>
    <w:proofErr w:type="gramEnd"/>
    <w:r w:rsidRPr="000C2B2B">
      <w:t xml:space="preserve"> De Santa Cruz de Tenerife, libro 42, secc.3ª, </w:t>
    </w:r>
    <w:proofErr w:type="gramStart"/>
    <w:r w:rsidRPr="000C2B2B">
      <w:t>T.105.F.135;H</w:t>
    </w:r>
    <w:proofErr w:type="gramEnd"/>
    <w:r w:rsidRPr="000C2B2B">
      <w:t>716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52CBB" w14:textId="77777777" w:rsidR="00584587" w:rsidRDefault="00584587">
      <w:r>
        <w:separator/>
      </w:r>
    </w:p>
  </w:footnote>
  <w:footnote w:type="continuationSeparator" w:id="0">
    <w:p w14:paraId="4ED7213D" w14:textId="77777777" w:rsidR="00584587" w:rsidRDefault="00584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284" w:type="dxa"/>
      <w:tblBorders>
        <w:bottom w:val="single" w:sz="12" w:space="0" w:color="000080"/>
      </w:tblBorders>
      <w:tblLook w:val="00BF" w:firstRow="1" w:lastRow="0" w:firstColumn="1" w:lastColumn="0" w:noHBand="0" w:noVBand="0"/>
    </w:tblPr>
    <w:tblGrid>
      <w:gridCol w:w="5368"/>
      <w:gridCol w:w="3938"/>
      <w:gridCol w:w="900"/>
    </w:tblGrid>
    <w:tr w:rsidR="00F83801" w14:paraId="5D06E440" w14:textId="77777777" w:rsidTr="008D65CE">
      <w:tc>
        <w:tcPr>
          <w:tcW w:w="5070" w:type="dxa"/>
          <w:tcMar>
            <w:left w:w="0" w:type="dxa"/>
            <w:right w:w="0" w:type="dxa"/>
          </w:tcMar>
        </w:tcPr>
        <w:p w14:paraId="69FDE241" w14:textId="77777777" w:rsidR="00F83801" w:rsidRPr="000C2B2B" w:rsidRDefault="00F83801" w:rsidP="008D65CE">
          <w:r w:rsidRPr="00B47B6F">
            <w:pict w14:anchorId="702EAED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226.8pt;height:59.4pt">
                <v:imagedata r:id="rId1" o:title="LogoAzulHorizontal"/>
              </v:shape>
            </w:pict>
          </w:r>
        </w:p>
      </w:tc>
      <w:tc>
        <w:tcPr>
          <w:tcW w:w="3719" w:type="dxa"/>
          <w:tcMar>
            <w:left w:w="0" w:type="dxa"/>
            <w:right w:w="0" w:type="dxa"/>
          </w:tcMar>
        </w:tcPr>
        <w:p w14:paraId="4BDDD591" w14:textId="77777777" w:rsidR="00F83801" w:rsidRPr="00A557FD" w:rsidRDefault="00F83801" w:rsidP="008D65CE"/>
      </w:tc>
      <w:tc>
        <w:tcPr>
          <w:tcW w:w="850" w:type="dxa"/>
          <w:tcMar>
            <w:left w:w="0" w:type="dxa"/>
            <w:right w:w="0" w:type="dxa"/>
          </w:tcMar>
        </w:tcPr>
        <w:p w14:paraId="1857027B" w14:textId="77777777" w:rsidR="00F83801" w:rsidRPr="00A557FD" w:rsidRDefault="00F83801" w:rsidP="008D65CE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pict w14:anchorId="49F60748">
              <v:shape id="_x0000_i1028" type="#_x0000_t75" style="width:40.8pt;height:39pt">
                <v:imagedata r:id="rId2" o:title="LogoConjuntoPequeño"/>
              </v:shape>
            </w:pict>
          </w:r>
        </w:p>
      </w:tc>
    </w:tr>
  </w:tbl>
  <w:p w14:paraId="6C6F5499" w14:textId="77777777" w:rsidR="00F83801" w:rsidRPr="00A557FD" w:rsidRDefault="00F83801" w:rsidP="004422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03844"/>
    <w:multiLevelType w:val="hybridMultilevel"/>
    <w:tmpl w:val="882EB214"/>
    <w:lvl w:ilvl="0" w:tplc="06B6F01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140E8"/>
    <w:multiLevelType w:val="hybridMultilevel"/>
    <w:tmpl w:val="BB8C5A9A"/>
    <w:lvl w:ilvl="0" w:tplc="3D94E3E0">
      <w:start w:val="1"/>
      <w:numFmt w:val="decimal"/>
      <w:lvlText w:val="%1"/>
      <w:lvlJc w:val="left"/>
      <w:pPr>
        <w:tabs>
          <w:tab w:val="num" w:pos="4560"/>
        </w:tabs>
        <w:ind w:left="4560" w:hanging="42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6080123">
    <w:abstractNumId w:val="1"/>
  </w:num>
  <w:num w:numId="2" w16cid:durableId="1480075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4BAD"/>
    <w:rsid w:val="00014174"/>
    <w:rsid w:val="00021C9C"/>
    <w:rsid w:val="00034200"/>
    <w:rsid w:val="000365E4"/>
    <w:rsid w:val="0005484C"/>
    <w:rsid w:val="00090A91"/>
    <w:rsid w:val="000B0392"/>
    <w:rsid w:val="000C2B2B"/>
    <w:rsid w:val="00134349"/>
    <w:rsid w:val="00143276"/>
    <w:rsid w:val="001456C5"/>
    <w:rsid w:val="0019643B"/>
    <w:rsid w:val="001C3C29"/>
    <w:rsid w:val="001C7FE4"/>
    <w:rsid w:val="00207340"/>
    <w:rsid w:val="002A37E8"/>
    <w:rsid w:val="0032149D"/>
    <w:rsid w:val="003224DF"/>
    <w:rsid w:val="00323355"/>
    <w:rsid w:val="00350654"/>
    <w:rsid w:val="00381C4A"/>
    <w:rsid w:val="003A595B"/>
    <w:rsid w:val="003B132B"/>
    <w:rsid w:val="003B32A6"/>
    <w:rsid w:val="00442233"/>
    <w:rsid w:val="004447E8"/>
    <w:rsid w:val="004A5353"/>
    <w:rsid w:val="004F6BCC"/>
    <w:rsid w:val="0052607D"/>
    <w:rsid w:val="00543B16"/>
    <w:rsid w:val="005618FA"/>
    <w:rsid w:val="00584587"/>
    <w:rsid w:val="00593D41"/>
    <w:rsid w:val="005F22E0"/>
    <w:rsid w:val="0061034B"/>
    <w:rsid w:val="00621BE5"/>
    <w:rsid w:val="006B5A91"/>
    <w:rsid w:val="006C0D34"/>
    <w:rsid w:val="006E6237"/>
    <w:rsid w:val="007447C7"/>
    <w:rsid w:val="007906BA"/>
    <w:rsid w:val="007A167D"/>
    <w:rsid w:val="007A6D1B"/>
    <w:rsid w:val="007B21F7"/>
    <w:rsid w:val="007B3649"/>
    <w:rsid w:val="007E3086"/>
    <w:rsid w:val="00810131"/>
    <w:rsid w:val="00844422"/>
    <w:rsid w:val="0085018D"/>
    <w:rsid w:val="008625C6"/>
    <w:rsid w:val="008D4575"/>
    <w:rsid w:val="008D65CE"/>
    <w:rsid w:val="008E538D"/>
    <w:rsid w:val="008F25A4"/>
    <w:rsid w:val="008F39D8"/>
    <w:rsid w:val="00927B90"/>
    <w:rsid w:val="00956408"/>
    <w:rsid w:val="00967915"/>
    <w:rsid w:val="00A557FD"/>
    <w:rsid w:val="00A85819"/>
    <w:rsid w:val="00AE0971"/>
    <w:rsid w:val="00B13272"/>
    <w:rsid w:val="00B47B6F"/>
    <w:rsid w:val="00B62F3B"/>
    <w:rsid w:val="00B64BE9"/>
    <w:rsid w:val="00BA4F46"/>
    <w:rsid w:val="00BC36FB"/>
    <w:rsid w:val="00C368DF"/>
    <w:rsid w:val="00C6380B"/>
    <w:rsid w:val="00C64BAD"/>
    <w:rsid w:val="00C80D9B"/>
    <w:rsid w:val="00C843C5"/>
    <w:rsid w:val="00C84506"/>
    <w:rsid w:val="00C85114"/>
    <w:rsid w:val="00CF5196"/>
    <w:rsid w:val="00CF68A8"/>
    <w:rsid w:val="00D243A1"/>
    <w:rsid w:val="00D354AC"/>
    <w:rsid w:val="00D7569A"/>
    <w:rsid w:val="00D914F8"/>
    <w:rsid w:val="00DC73DE"/>
    <w:rsid w:val="00E72214"/>
    <w:rsid w:val="00E936F0"/>
    <w:rsid w:val="00EB46D1"/>
    <w:rsid w:val="00ED2858"/>
    <w:rsid w:val="00F23FD2"/>
    <w:rsid w:val="00F246D7"/>
    <w:rsid w:val="00F83801"/>
    <w:rsid w:val="00F91EEE"/>
    <w:rsid w:val="00FC4A6C"/>
    <w:rsid w:val="00F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FBC3D"/>
  <w15:chartTrackingRefBased/>
  <w15:docId w15:val="{70385BC2-8AE6-4DCC-81BA-DEE62C9C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353"/>
    <w:pPr>
      <w:jc w:val="both"/>
    </w:pPr>
    <w:rPr>
      <w:rFonts w:ascii="Tahoma" w:hAnsi="Tahoma"/>
    </w:rPr>
  </w:style>
  <w:style w:type="paragraph" w:styleId="Ttulo1">
    <w:name w:val="heading 1"/>
    <w:basedOn w:val="Normal"/>
    <w:next w:val="Normal"/>
    <w:qFormat/>
    <w:rsid w:val="00442233"/>
    <w:pPr>
      <w:keepNext/>
      <w:widowControl w:val="0"/>
      <w:tabs>
        <w:tab w:val="left" w:pos="120"/>
      </w:tabs>
      <w:spacing w:before="94"/>
      <w:outlineLvl w:val="0"/>
    </w:pPr>
    <w:rPr>
      <w:b/>
      <w:snapToGrid w:val="0"/>
      <w:color w:val="000000"/>
      <w:sz w:val="28"/>
    </w:rPr>
  </w:style>
  <w:style w:type="paragraph" w:styleId="Ttulo2">
    <w:name w:val="heading 2"/>
    <w:basedOn w:val="Normal"/>
    <w:next w:val="Normal"/>
    <w:qFormat/>
    <w:rsid w:val="00442233"/>
    <w:pPr>
      <w:keepNext/>
      <w:widowControl w:val="0"/>
      <w:tabs>
        <w:tab w:val="left" w:pos="1133"/>
      </w:tabs>
      <w:spacing w:before="705"/>
      <w:outlineLvl w:val="1"/>
    </w:pPr>
    <w:rPr>
      <w:b/>
      <w:snapToGrid w:val="0"/>
      <w:sz w:val="24"/>
    </w:rPr>
  </w:style>
  <w:style w:type="paragraph" w:styleId="Ttulo3">
    <w:name w:val="heading 3"/>
    <w:basedOn w:val="Normal"/>
    <w:next w:val="Normal"/>
    <w:qFormat/>
    <w:rsid w:val="004A5353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Pie">
    <w:name w:val="Pie"/>
    <w:basedOn w:val="Normal"/>
    <w:rsid w:val="00442233"/>
    <w:pPr>
      <w:pBdr>
        <w:between w:val="single" w:sz="12" w:space="1" w:color="000080"/>
      </w:pBdr>
      <w:jc w:val="center"/>
    </w:pPr>
    <w:rPr>
      <w:rFonts w:cs="Tahoma"/>
      <w:color w:val="000080"/>
      <w:sz w:val="16"/>
      <w:szCs w:val="16"/>
    </w:rPr>
  </w:style>
  <w:style w:type="paragraph" w:styleId="Encabezado">
    <w:name w:val="header"/>
    <w:basedOn w:val="Normal"/>
    <w:next w:val="Normal"/>
    <w:rsid w:val="002A37E8"/>
    <w:pPr>
      <w:tabs>
        <w:tab w:val="center" w:pos="4252"/>
        <w:tab w:val="right" w:pos="8504"/>
      </w:tabs>
      <w:ind w:left="-284"/>
    </w:pPr>
    <w:rPr>
      <w:rFonts w:ascii="Arial Black" w:hAnsi="Arial Black"/>
      <w:spacing w:val="-80"/>
      <w:kern w:val="28"/>
      <w:sz w:val="96"/>
      <w:szCs w:val="96"/>
    </w:rPr>
  </w:style>
  <w:style w:type="paragraph" w:customStyle="1" w:styleId="Rtulo">
    <w:name w:val="Rótulo"/>
    <w:next w:val="Normal"/>
    <w:link w:val="RtuloCar"/>
    <w:rsid w:val="00442233"/>
    <w:rPr>
      <w:rFonts w:ascii="Arial Black" w:hAnsi="Arial Black" w:cs="Arial"/>
      <w:spacing w:val="-5"/>
      <w:sz w:val="18"/>
    </w:rPr>
  </w:style>
  <w:style w:type="character" w:customStyle="1" w:styleId="RtuloCar">
    <w:name w:val="Rótulo Car"/>
    <w:link w:val="Rtulo"/>
    <w:rsid w:val="00442233"/>
    <w:rPr>
      <w:rFonts w:ascii="Arial Black" w:hAnsi="Arial Black" w:cs="Arial"/>
      <w:spacing w:val="-5"/>
      <w:sz w:val="18"/>
      <w:lang w:val="es-ES" w:eastAsia="es-ES" w:bidi="ar-SA"/>
    </w:rPr>
  </w:style>
  <w:style w:type="paragraph" w:styleId="Piedepgina">
    <w:name w:val="footer"/>
    <w:basedOn w:val="Normal"/>
    <w:rsid w:val="005618FA"/>
    <w:pPr>
      <w:tabs>
        <w:tab w:val="center" w:pos="4252"/>
        <w:tab w:val="right" w:pos="8504"/>
      </w:tabs>
    </w:pPr>
  </w:style>
  <w:style w:type="paragraph" w:customStyle="1" w:styleId="PieLegal">
    <w:name w:val="Pie Legal"/>
    <w:basedOn w:val="Pie"/>
    <w:rsid w:val="004A5353"/>
    <w:pPr>
      <w:ind w:left="-284" w:right="-284"/>
    </w:pPr>
  </w:style>
  <w:style w:type="paragraph" w:customStyle="1" w:styleId="body1">
    <w:name w:val="body1"/>
    <w:basedOn w:val="Normal"/>
    <w:rsid w:val="00844422"/>
    <w:pPr>
      <w:jc w:val="left"/>
    </w:pPr>
    <w:rPr>
      <w:rFonts w:ascii="Times New Roman" w:hAnsi="Times New Roman"/>
      <w:color w:val="000000"/>
    </w:rPr>
  </w:style>
  <w:style w:type="paragraph" w:styleId="NormalWeb">
    <w:name w:val="Normal (Web)"/>
    <w:basedOn w:val="Normal"/>
    <w:rsid w:val="003B132B"/>
    <w:pPr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7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taciondelestado.es/wps/poc?uri=deeplink:perfilContratante&amp;idBp=FOJAMKocR94QK2TEfXGy%2BA%3D%3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rcatenerife.com/perfil-del-contratant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715</Characters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CONTRATOS</vt:lpstr>
    </vt:vector>
  </TitlesOfParts>
  <LinksUpToDate>false</LinksUpToDate>
  <CharactersWithSpaces>843</CharactersWithSpaces>
  <SharedDoc>false</SharedDoc>
  <HLinks>
    <vt:vector size="42" baseType="variant">
      <vt:variant>
        <vt:i4>2293807</vt:i4>
      </vt:variant>
      <vt:variant>
        <vt:i4>18</vt:i4>
      </vt:variant>
      <vt:variant>
        <vt:i4>0</vt:i4>
      </vt:variant>
      <vt:variant>
        <vt:i4>5</vt:i4>
      </vt:variant>
      <vt:variant>
        <vt:lpwstr>https://contrataciondelestado.es/wps/poc?uri=deeplink:perfilContratante&amp;idBp=FOJAMKocR94QK2TEfXGy%2BA%3D%3D</vt:lpwstr>
      </vt:variant>
      <vt:variant>
        <vt:lpwstr/>
      </vt:variant>
      <vt:variant>
        <vt:i4>1048669</vt:i4>
      </vt:variant>
      <vt:variant>
        <vt:i4>15</vt:i4>
      </vt:variant>
      <vt:variant>
        <vt:i4>0</vt:i4>
      </vt:variant>
      <vt:variant>
        <vt:i4>5</vt:i4>
      </vt:variant>
      <vt:variant>
        <vt:lpwstr>https://mercatenerife.com/perfil-del-contratante/</vt:lpwstr>
      </vt:variant>
      <vt:variant>
        <vt:lpwstr/>
      </vt:variant>
      <vt:variant>
        <vt:i4>7077940</vt:i4>
      </vt:variant>
      <vt:variant>
        <vt:i4>12</vt:i4>
      </vt:variant>
      <vt:variant>
        <vt:i4>0</vt:i4>
      </vt:variant>
      <vt:variant>
        <vt:i4>5</vt:i4>
      </vt:variant>
      <vt:variant>
        <vt:lpwstr>https://mercatenerife.com/wp-content/uploads/2020/10/12-11-MODIFICACIONES-DE-CONTRATOS.odt</vt:lpwstr>
      </vt:variant>
      <vt:variant>
        <vt:lpwstr/>
      </vt:variant>
      <vt:variant>
        <vt:i4>6357044</vt:i4>
      </vt:variant>
      <vt:variant>
        <vt:i4>9</vt:i4>
      </vt:variant>
      <vt:variant>
        <vt:i4>0</vt:i4>
      </vt:variant>
      <vt:variant>
        <vt:i4>5</vt:i4>
      </vt:variant>
      <vt:variant>
        <vt:lpwstr>https://mercatenerife.com/wp-content/uploads/2020/10/12-11-MODIFICACIONES-DE-CONTRATOS.pdf</vt:lpwstr>
      </vt:variant>
      <vt:variant>
        <vt:lpwstr/>
      </vt:variant>
      <vt:variant>
        <vt:i4>7340095</vt:i4>
      </vt:variant>
      <vt:variant>
        <vt:i4>6</vt:i4>
      </vt:variant>
      <vt:variant>
        <vt:i4>0</vt:i4>
      </vt:variant>
      <vt:variant>
        <vt:i4>5</vt:i4>
      </vt:variant>
      <vt:variant>
        <vt:lpwstr>https://mercatenerife.com/wp-content/uploads/2020/10/12-11-MODIFICACIONES-DE-CONTRATOS.doc</vt:lpwstr>
      </vt:variant>
      <vt:variant>
        <vt:lpwstr/>
      </vt:variant>
      <vt:variant>
        <vt:i4>2293807</vt:i4>
      </vt:variant>
      <vt:variant>
        <vt:i4>3</vt:i4>
      </vt:variant>
      <vt:variant>
        <vt:i4>0</vt:i4>
      </vt:variant>
      <vt:variant>
        <vt:i4>5</vt:i4>
      </vt:variant>
      <vt:variant>
        <vt:lpwstr>https://contrataciondelestado.es/wps/poc?uri=deeplink:perfilContratante&amp;idBp=FOJAMKocR94QK2TEfXGy%2BA%3D%3D</vt:lpwstr>
      </vt:variant>
      <vt:variant>
        <vt:lpwstr/>
      </vt:variant>
      <vt:variant>
        <vt:i4>1048669</vt:i4>
      </vt:variant>
      <vt:variant>
        <vt:i4>0</vt:i4>
      </vt:variant>
      <vt:variant>
        <vt:i4>0</vt:i4>
      </vt:variant>
      <vt:variant>
        <vt:i4>5</vt:i4>
      </vt:variant>
      <vt:variant>
        <vt:lpwstr>https://mercatenerife.com/perfil-del-contratante/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2006-04-11T08:07:00Z</cp:lastPrinted>
  <dcterms:created xsi:type="dcterms:W3CDTF">2026-06-23T08:39:00Z</dcterms:created>
  <dcterms:modified xsi:type="dcterms:W3CDTF">2026-06-23T08:39:00Z</dcterms:modified>
</cp:coreProperties>
</file>