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5541" w14:textId="77777777" w:rsidR="00737DBB" w:rsidRDefault="00737DBB" w:rsidP="00737DBB">
      <w:pPr>
        <w:pStyle w:val="NormalWeb"/>
        <w:shd w:val="clear" w:color="auto" w:fill="FFFFFF"/>
        <w:spacing w:after="270"/>
        <w:jc w:val="center"/>
        <w:rPr>
          <w:rStyle w:val="Textoennegrita"/>
          <w:rFonts w:ascii="Arial" w:hAnsi="Arial" w:cs="Arial"/>
          <w:color w:val="252525"/>
          <w:sz w:val="48"/>
          <w:szCs w:val="48"/>
          <w:shd w:val="clear" w:color="auto" w:fill="FFFFFF"/>
        </w:rPr>
      </w:pPr>
      <w:r>
        <w:rPr>
          <w:rStyle w:val="Textoennegrita"/>
          <w:rFonts w:ascii="Arial" w:hAnsi="Arial" w:cs="Arial"/>
          <w:color w:val="252525"/>
          <w:sz w:val="48"/>
          <w:szCs w:val="48"/>
          <w:shd w:val="clear" w:color="auto" w:fill="FFFFFF"/>
        </w:rPr>
        <w:t>PORTAL DE TRANSPARENCIA</w:t>
      </w:r>
    </w:p>
    <w:p w14:paraId="77846232" w14:textId="77777777" w:rsidR="00737DBB" w:rsidRDefault="00737DBB" w:rsidP="00737DBB">
      <w:pPr>
        <w:shd w:val="clear" w:color="auto" w:fill="FFFFFF"/>
        <w:spacing w:after="270" w:line="540" w:lineRule="atLeast"/>
        <w:jc w:val="center"/>
        <w:outlineLvl w:val="1"/>
        <w:rPr>
          <w:rFonts w:ascii="Arial" w:hAnsi="Arial" w:cs="Arial"/>
          <w:b/>
          <w:bCs/>
          <w:color w:val="252525"/>
          <w:sz w:val="36"/>
          <w:szCs w:val="36"/>
        </w:rPr>
      </w:pPr>
      <w:hyperlink r:id="rId8" w:history="1">
        <w:r w:rsidRPr="00CC6D6B">
          <w:rPr>
            <w:rStyle w:val="Hipervnculo"/>
            <w:rFonts w:ascii="Arial" w:hAnsi="Arial"/>
            <w:b/>
            <w:bCs/>
            <w:sz w:val="36"/>
            <w:szCs w:val="36"/>
          </w:rPr>
          <w:t>https://mercatenerife.com/transparencia/</w:t>
        </w:r>
      </w:hyperlink>
    </w:p>
    <w:p w14:paraId="2CB81239" w14:textId="77777777" w:rsidR="00737DBB" w:rsidRDefault="00737DBB" w:rsidP="00737DBB">
      <w:pPr>
        <w:pStyle w:val="NormalWeb"/>
        <w:shd w:val="clear" w:color="auto" w:fill="FFFFFF"/>
        <w:spacing w:after="270"/>
        <w:rPr>
          <w:rFonts w:ascii="Arial" w:hAnsi="Arial" w:cs="Arial"/>
          <w:color w:val="252525"/>
        </w:rPr>
      </w:pPr>
    </w:p>
    <w:p w14:paraId="2C9FEA80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color w:val="252525"/>
          <w:sz w:val="22"/>
          <w:szCs w:val="22"/>
        </w:rPr>
      </w:pPr>
      <w:r w:rsidRPr="004946BB">
        <w:rPr>
          <w:rFonts w:ascii="Tahoma" w:hAnsi="Tahoma" w:cs="Tahoma"/>
          <w:color w:val="252525"/>
          <w:sz w:val="22"/>
          <w:szCs w:val="22"/>
        </w:rPr>
        <w:t>El </w:t>
      </w:r>
      <w:r w:rsidRPr="004946BB">
        <w:rPr>
          <w:rStyle w:val="Textoennegrita"/>
          <w:rFonts w:ascii="Tahoma" w:hAnsi="Tahoma" w:cs="Tahoma"/>
          <w:color w:val="252525"/>
          <w:sz w:val="22"/>
          <w:szCs w:val="22"/>
        </w:rPr>
        <w:t>Portal de Transparencia</w:t>
      </w:r>
      <w:r w:rsidRPr="004946BB">
        <w:rPr>
          <w:rFonts w:ascii="Tahoma" w:hAnsi="Tahoma" w:cs="Tahoma"/>
          <w:color w:val="252525"/>
          <w:sz w:val="22"/>
          <w:szCs w:val="22"/>
        </w:rPr>
        <w:t> se muestra como un instrumento que permite aproximar nuestra entidad a toda la ciudadanía. Con este fin se presenta de forma estructurada toda la información relacionada con la actividad y gestión de esta entidad, así como de los recursos disponibles.</w:t>
      </w:r>
    </w:p>
    <w:p w14:paraId="0DF40985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color w:val="252525"/>
          <w:sz w:val="22"/>
          <w:szCs w:val="22"/>
        </w:rPr>
      </w:pPr>
      <w:r w:rsidRPr="004946BB">
        <w:rPr>
          <w:rFonts w:ascii="Tahoma" w:hAnsi="Tahoma" w:cs="Tahoma"/>
          <w:color w:val="252525"/>
          <w:sz w:val="22"/>
          <w:szCs w:val="22"/>
        </w:rPr>
        <w:t>Por otro lado, este Portal quiere dar respuesta a la demanda de información de la sociedad, así como la que define la normativa relacionada con Transparencia, Derecho de acceso a la información pública y Buen Gobierno cuyas leyes reguladoras pueden descargarse en los siguientes enlaces:</w:t>
      </w:r>
    </w:p>
    <w:p w14:paraId="661DDEB3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center"/>
        <w:rPr>
          <w:rFonts w:ascii="Tahoma" w:hAnsi="Tahoma" w:cs="Tahoma"/>
          <w:color w:val="252525"/>
          <w:sz w:val="22"/>
          <w:szCs w:val="22"/>
        </w:rPr>
      </w:pPr>
      <w:hyperlink r:id="rId9" w:history="1">
        <w:r w:rsidRPr="004946BB">
          <w:rPr>
            <w:rStyle w:val="Hipervnculo"/>
            <w:rFonts w:ascii="Tahoma" w:hAnsi="Tahoma" w:cs="Tahoma"/>
            <w:color w:val="61200C"/>
            <w:sz w:val="22"/>
            <w:szCs w:val="22"/>
          </w:rPr>
          <w:t>Ley 19/2013, de 9 de diciembre, de Transparencia, Derecho de acceso a la información y Buen Gobierno</w:t>
        </w:r>
      </w:hyperlink>
      <w:r w:rsidRPr="004946BB">
        <w:rPr>
          <w:rFonts w:ascii="Tahoma" w:hAnsi="Tahoma" w:cs="Tahoma"/>
          <w:color w:val="252525"/>
          <w:sz w:val="22"/>
          <w:szCs w:val="22"/>
        </w:rPr>
        <w:t>.</w:t>
      </w:r>
    </w:p>
    <w:p w14:paraId="22F55963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center"/>
        <w:rPr>
          <w:rFonts w:ascii="Tahoma" w:hAnsi="Tahoma" w:cs="Tahoma"/>
          <w:color w:val="252525"/>
          <w:sz w:val="22"/>
          <w:szCs w:val="22"/>
        </w:rPr>
      </w:pPr>
      <w:hyperlink r:id="rId10" w:history="1">
        <w:r w:rsidRPr="004946BB">
          <w:rPr>
            <w:rStyle w:val="Hipervnculo"/>
            <w:rFonts w:ascii="Tahoma" w:hAnsi="Tahoma" w:cs="Tahoma"/>
            <w:color w:val="61200C"/>
            <w:sz w:val="22"/>
            <w:szCs w:val="22"/>
          </w:rPr>
          <w:t>Ley 12/2014, de 26 de diciembre, de transparencia y acceso a la información pública.</w:t>
        </w:r>
      </w:hyperlink>
    </w:p>
    <w:p w14:paraId="3972F512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center"/>
        <w:rPr>
          <w:rFonts w:ascii="Tahoma" w:hAnsi="Tahoma" w:cs="Tahoma"/>
          <w:color w:val="252525"/>
          <w:sz w:val="22"/>
          <w:szCs w:val="22"/>
        </w:rPr>
      </w:pPr>
      <w:hyperlink r:id="rId11" w:tgtFrame="_blank" w:history="1">
        <w:r w:rsidRPr="004946BB">
          <w:rPr>
            <w:rStyle w:val="Hipervnculo"/>
            <w:rFonts w:ascii="Tahoma" w:hAnsi="Tahoma" w:cs="Tahoma"/>
            <w:color w:val="61200C"/>
            <w:sz w:val="22"/>
            <w:szCs w:val="22"/>
          </w:rPr>
          <w:t>Ley 7/2015, 1 de abril, de los municipios de Canarias</w:t>
        </w:r>
      </w:hyperlink>
      <w:r w:rsidRPr="004946BB">
        <w:rPr>
          <w:rFonts w:ascii="Tahoma" w:hAnsi="Tahoma" w:cs="Tahoma"/>
          <w:color w:val="252525"/>
          <w:sz w:val="22"/>
          <w:szCs w:val="22"/>
        </w:rPr>
        <w:t>.</w:t>
      </w:r>
    </w:p>
    <w:p w14:paraId="0A307FAB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center"/>
        <w:rPr>
          <w:rFonts w:ascii="Tahoma" w:hAnsi="Tahoma" w:cs="Tahoma"/>
          <w:color w:val="252525"/>
          <w:sz w:val="22"/>
          <w:szCs w:val="22"/>
        </w:rPr>
      </w:pPr>
      <w:hyperlink r:id="rId12" w:history="1">
        <w:r w:rsidRPr="004946BB">
          <w:rPr>
            <w:rStyle w:val="Hipervnculo"/>
            <w:rFonts w:ascii="Tahoma" w:hAnsi="Tahoma" w:cs="Tahoma"/>
            <w:color w:val="61200C"/>
            <w:sz w:val="22"/>
            <w:szCs w:val="22"/>
          </w:rPr>
          <w:t>Ley 8/2015, de 1 de abril, de Cabildos Insulares.</w:t>
        </w:r>
      </w:hyperlink>
    </w:p>
    <w:p w14:paraId="019E8B95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color w:val="252525"/>
          <w:sz w:val="22"/>
          <w:szCs w:val="22"/>
        </w:rPr>
      </w:pPr>
      <w:r w:rsidRPr="004946BB">
        <w:rPr>
          <w:rFonts w:ascii="Tahoma" w:hAnsi="Tahoma" w:cs="Tahoma"/>
          <w:color w:val="252525"/>
          <w:sz w:val="22"/>
          <w:szCs w:val="22"/>
        </w:rPr>
        <w:t>La Ley 19/2013, de 9 de diciembre, de transparencia, acceso a la información y buen gobierno impone a todas las empresas del sector público la obligación de publicar de forma periódica y actualizada la información cuyo conocimiento sea relevante para garantizar la transparencia relacionada con el funcionamiento y control de su actividad pública. Por ello, con carácter previo, resultaría preciso determinar el órgano competente para declarar la relevancia de la información a publicar, así como la periodicidad de tal publicación. En ese caso, MERCATENERIFE, S.A. se entiende que dicho órgano ha de ser el Consejo de Administración o la Comisión Permanente Ejecutiva. En cuanto a la periodicidad, a falta de una mención legal al respecto, se entiende adecuado que la publicación se realice con cada vez que se realice un Consejo de Administración o una Comisión Permanente Ejecutiva.</w:t>
      </w:r>
    </w:p>
    <w:p w14:paraId="3A5D790B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color w:val="252525"/>
          <w:sz w:val="22"/>
          <w:szCs w:val="22"/>
        </w:rPr>
      </w:pPr>
      <w:r w:rsidRPr="004946BB">
        <w:rPr>
          <w:rFonts w:ascii="Tahoma" w:hAnsi="Tahoma" w:cs="Tahoma"/>
          <w:color w:val="252525"/>
          <w:sz w:val="22"/>
          <w:szCs w:val="22"/>
        </w:rPr>
        <w:t>El portal, asimismo, trata de dar cumplimiento a las recomendaciones de la organización de </w:t>
      </w:r>
      <w:hyperlink r:id="rId13" w:tgtFrame="_blank" w:history="1">
        <w:r w:rsidRPr="004946BB">
          <w:rPr>
            <w:rStyle w:val="Hipervnculo"/>
            <w:rFonts w:ascii="Tahoma" w:hAnsi="Tahoma" w:cs="Tahoma"/>
            <w:color w:val="61200C"/>
            <w:sz w:val="22"/>
            <w:szCs w:val="22"/>
          </w:rPr>
          <w:t>Comisionado de Transparencia de Canarias</w:t>
        </w:r>
      </w:hyperlink>
      <w:r w:rsidRPr="004946BB">
        <w:rPr>
          <w:rFonts w:ascii="Tahoma" w:hAnsi="Tahoma" w:cs="Tahoma"/>
          <w:color w:val="252525"/>
          <w:sz w:val="22"/>
          <w:szCs w:val="22"/>
        </w:rPr>
        <w:t> y  </w:t>
      </w:r>
      <w:hyperlink r:id="rId14" w:tgtFrame="_blank" w:history="1">
        <w:r w:rsidRPr="004946BB">
          <w:rPr>
            <w:rStyle w:val="Hipervnculo"/>
            <w:rFonts w:ascii="Tahoma" w:hAnsi="Tahoma" w:cs="Tahoma"/>
            <w:color w:val="61200C"/>
            <w:sz w:val="22"/>
            <w:szCs w:val="22"/>
          </w:rPr>
          <w:t>Transparencia Internacional-España</w:t>
        </w:r>
      </w:hyperlink>
    </w:p>
    <w:p w14:paraId="2EF97164" w14:textId="77777777" w:rsidR="00737DBB" w:rsidRPr="004946BB" w:rsidRDefault="00737DBB" w:rsidP="00737DBB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color w:val="252525"/>
          <w:sz w:val="22"/>
          <w:szCs w:val="22"/>
        </w:rPr>
      </w:pPr>
      <w:r w:rsidRPr="004946BB">
        <w:rPr>
          <w:rFonts w:ascii="Tahoma" w:hAnsi="Tahoma" w:cs="Tahoma"/>
          <w:color w:val="252525"/>
          <w:sz w:val="22"/>
          <w:szCs w:val="22"/>
        </w:rPr>
        <w:t>Además de la información que se publica en este portal, toda la ciudadanía puede acceder a la información pública, en los términos previstos en la Ley 19/2013, de 9 de diciembre de Transparencia, Acceso a la Información Pública y Buen Gobierno; la Ley 12/2014 de transparencia y de acceso a la información pública; y la ley 8/2015, de 1 de abril, de cabildos insulares y en el resto del ordenamiento jurídico, mediante:</w:t>
      </w:r>
    </w:p>
    <w:p w14:paraId="327FD8D4" w14:textId="77777777" w:rsidR="005C4DFA" w:rsidRDefault="00737DBB" w:rsidP="005C4DFA">
      <w:pPr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Times New Roman" w:hAnsi="Times New Roman"/>
        </w:rPr>
      </w:pPr>
      <w:r w:rsidRPr="004946BB">
        <w:rPr>
          <w:rFonts w:cs="Tahoma"/>
          <w:color w:val="252525"/>
        </w:rPr>
        <w:t>Modelo de solicitud: Dicho formulario </w:t>
      </w:r>
      <w:r w:rsidR="005C4DFA">
        <w:t>:</w:t>
      </w:r>
      <w:r w:rsidR="005C4DFA">
        <w:rPr>
          <w:rStyle w:val="Textoennegrita"/>
        </w:rPr>
        <w:t> </w:t>
      </w:r>
      <w:hyperlink r:id="rId15" w:tgtFrame="_blank" w:history="1">
        <w:r w:rsidR="005C4DFA">
          <w:rPr>
            <w:rStyle w:val="Hipervnculo"/>
            <w:b/>
            <w:bCs/>
          </w:rPr>
          <w:t>PDF</w:t>
        </w:r>
      </w:hyperlink>
      <w:r w:rsidR="005C4DFA">
        <w:rPr>
          <w:rStyle w:val="Textoennegrita"/>
        </w:rPr>
        <w:t xml:space="preserve"> </w:t>
      </w:r>
      <w:hyperlink r:id="rId16" w:tgtFrame="_blank" w:history="1">
        <w:r w:rsidR="005C4DFA">
          <w:rPr>
            <w:rStyle w:val="Hipervnculo"/>
            <w:b/>
            <w:bCs/>
          </w:rPr>
          <w:t>DOCX</w:t>
        </w:r>
      </w:hyperlink>
      <w:r w:rsidR="005C4DFA">
        <w:rPr>
          <w:rStyle w:val="Textoennegrita"/>
        </w:rPr>
        <w:t xml:space="preserve"> </w:t>
      </w:r>
      <w:hyperlink r:id="rId17" w:tgtFrame="_blank" w:history="1">
        <w:r w:rsidR="005C4DFA">
          <w:rPr>
            <w:rStyle w:val="Hipervnculo"/>
            <w:b/>
            <w:bCs/>
          </w:rPr>
          <w:t>ODT</w:t>
        </w:r>
      </w:hyperlink>
      <w:r w:rsidR="005C4DFA">
        <w:rPr>
          <w:rStyle w:val="Textoennegrita"/>
        </w:rPr>
        <w:t xml:space="preserve"> </w:t>
      </w:r>
      <w:hyperlink r:id="rId18" w:tgtFrame="_blank" w:history="1">
        <w:r w:rsidR="005C4DFA">
          <w:rPr>
            <w:rStyle w:val="Hipervnculo"/>
            <w:b/>
            <w:bCs/>
          </w:rPr>
          <w:t>DOC</w:t>
        </w:r>
      </w:hyperlink>
      <w:r w:rsidR="005C4DFA">
        <w:rPr>
          <w:rStyle w:val="Textoennegrita"/>
        </w:rPr>
        <w:t xml:space="preserve"> </w:t>
      </w:r>
      <w:hyperlink r:id="rId19" w:tgtFrame="_blank" w:history="1">
        <w:r w:rsidR="005C4DFA">
          <w:rPr>
            <w:rStyle w:val="Hipervnculo"/>
            <w:b/>
            <w:bCs/>
          </w:rPr>
          <w:t>XPS</w:t>
        </w:r>
      </w:hyperlink>
    </w:p>
    <w:p w14:paraId="6DAE0C23" w14:textId="77777777" w:rsidR="005C4DFA" w:rsidRDefault="00737DBB" w:rsidP="005C4DFA">
      <w:pPr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Style w:val="Hipervnculo"/>
          <w:rFonts w:ascii="Times New Roman" w:hAnsi="Times New Roman"/>
          <w:color w:val="auto"/>
          <w:u w:val="none"/>
        </w:rPr>
      </w:pPr>
      <w:r w:rsidRPr="005C4DFA">
        <w:rPr>
          <w:rFonts w:cs="Tahoma"/>
          <w:color w:val="252525"/>
        </w:rPr>
        <w:t>Por correo electrónico: </w:t>
      </w:r>
      <w:hyperlink r:id="rId20" w:tgtFrame="_blank" w:history="1">
        <w:r w:rsidRPr="005C4DFA">
          <w:rPr>
            <w:rStyle w:val="Hipervnculo"/>
            <w:rFonts w:cs="Tahoma"/>
            <w:color w:val="61200C"/>
          </w:rPr>
          <w:t>secretaria@mercatenerife.es</w:t>
        </w:r>
      </w:hyperlink>
    </w:p>
    <w:p w14:paraId="491493B9" w14:textId="77777777" w:rsidR="00737DBB" w:rsidRPr="005C4DFA" w:rsidRDefault="00737DBB" w:rsidP="005C4DFA">
      <w:pPr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Times New Roman" w:hAnsi="Times New Roman"/>
        </w:rPr>
      </w:pPr>
      <w:r w:rsidRPr="005C4DFA">
        <w:rPr>
          <w:rFonts w:cs="Tahoma"/>
          <w:color w:val="252525"/>
        </w:rPr>
        <w:t>Cumplimentar el formulario online</w:t>
      </w:r>
      <w:r>
        <w:t xml:space="preserve">: </w:t>
      </w:r>
      <w:hyperlink r:id="rId21" w:tgtFrame="_blank" w:history="1">
        <w:r>
          <w:rPr>
            <w:rStyle w:val="Hipervnculo"/>
          </w:rPr>
          <w:t>https://forms.gle/Xx6hd11mkSTfUADSA</w:t>
        </w:r>
      </w:hyperlink>
    </w:p>
    <w:p w14:paraId="35740789" w14:textId="77777777" w:rsidR="00737DBB" w:rsidRPr="005869F2" w:rsidRDefault="00737DBB" w:rsidP="00737DBB">
      <w:pPr>
        <w:shd w:val="clear" w:color="auto" w:fill="FFFFFF"/>
        <w:spacing w:line="360" w:lineRule="atLeast"/>
        <w:rPr>
          <w:rFonts w:cs="Tahoma"/>
          <w:color w:val="252525"/>
        </w:rPr>
      </w:pPr>
      <w:r w:rsidRPr="005869F2">
        <w:rPr>
          <w:rFonts w:cs="Tahoma"/>
          <w:color w:val="252525"/>
        </w:rPr>
        <w:lastRenderedPageBreak/>
        <w:t>Puede interponer reclamaciones en materia de Transparencia ante el </w:t>
      </w:r>
      <w:hyperlink r:id="rId22" w:history="1">
        <w:r w:rsidRPr="005869F2">
          <w:rPr>
            <w:rStyle w:val="Hipervnculo"/>
            <w:rFonts w:cs="Tahoma"/>
            <w:b/>
            <w:bCs/>
          </w:rPr>
          <w:t>Comisionado de Transparencia de Canarias</w:t>
        </w:r>
      </w:hyperlink>
      <w:r w:rsidRPr="005869F2">
        <w:rPr>
          <w:rFonts w:cs="Tahoma"/>
          <w:color w:val="252525"/>
        </w:rPr>
        <w:t>.</w:t>
      </w:r>
    </w:p>
    <w:p w14:paraId="3F51D8C1" w14:textId="77777777" w:rsidR="005C4DFA" w:rsidRDefault="00737DBB" w:rsidP="005C4DFA">
      <w:pPr>
        <w:shd w:val="clear" w:color="auto" w:fill="FFFFFF"/>
        <w:spacing w:line="360" w:lineRule="atLeast"/>
        <w:rPr>
          <w:rFonts w:cs="Tahoma"/>
          <w:color w:val="252525"/>
        </w:rPr>
      </w:pPr>
      <w:r w:rsidRPr="005869F2">
        <w:rPr>
          <w:rFonts w:cs="Tahoma"/>
          <w:color w:val="252525"/>
        </w:rPr>
        <w:t>Ponemos a su disposición las siguientes políticas e instrucciones relacionadas con este Portal de T</w:t>
      </w:r>
      <w:r w:rsidR="005C4DFA">
        <w:rPr>
          <w:rFonts w:cs="Tahoma"/>
          <w:color w:val="252525"/>
        </w:rPr>
        <w:t>ransparencia y su cumplimiento:</w:t>
      </w:r>
    </w:p>
    <w:p w14:paraId="41F5309E" w14:textId="77777777" w:rsidR="002F3B1E" w:rsidRPr="002F3B1E" w:rsidRDefault="002F3B1E" w:rsidP="002F3B1E">
      <w:pPr>
        <w:numPr>
          <w:ilvl w:val="0"/>
          <w:numId w:val="10"/>
        </w:numPr>
        <w:shd w:val="clear" w:color="auto" w:fill="FFFFFF"/>
        <w:spacing w:line="360" w:lineRule="atLeast"/>
        <w:rPr>
          <w:rFonts w:cs="Tahoma"/>
          <w:b/>
          <w:bCs/>
          <w:color w:val="252525"/>
          <w:sz w:val="22"/>
          <w:szCs w:val="22"/>
        </w:rPr>
      </w:pPr>
      <w:r w:rsidRPr="002F3B1E">
        <w:rPr>
          <w:rFonts w:cs="Tahoma"/>
          <w:b/>
          <w:bCs/>
          <w:color w:val="252525"/>
          <w:sz w:val="22"/>
          <w:szCs w:val="22"/>
        </w:rPr>
        <w:t>Instrucción para la aplicación de la legislación sobre transparencia: </w:t>
      </w:r>
      <w:hyperlink r:id="rId23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PDF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24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DOCX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25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ODT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26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XPS</w:t>
        </w:r>
      </w:hyperlink>
    </w:p>
    <w:p w14:paraId="7656E254" w14:textId="77777777" w:rsidR="002F3B1E" w:rsidRPr="002F3B1E" w:rsidRDefault="002F3B1E" w:rsidP="002F3B1E">
      <w:pPr>
        <w:numPr>
          <w:ilvl w:val="0"/>
          <w:numId w:val="10"/>
        </w:numPr>
        <w:shd w:val="clear" w:color="auto" w:fill="FFFFFF"/>
        <w:spacing w:line="360" w:lineRule="atLeast"/>
        <w:rPr>
          <w:rFonts w:cs="Tahoma"/>
          <w:b/>
          <w:bCs/>
          <w:color w:val="252525"/>
          <w:sz w:val="22"/>
          <w:szCs w:val="22"/>
        </w:rPr>
      </w:pPr>
      <w:r w:rsidRPr="002F3B1E">
        <w:rPr>
          <w:rFonts w:cs="Tahoma"/>
          <w:b/>
          <w:bCs/>
          <w:color w:val="252525"/>
          <w:sz w:val="22"/>
          <w:szCs w:val="22"/>
        </w:rPr>
        <w:t>Informe sobre el grado de aplicación de la Ley 12/2014 en los años:</w:t>
      </w:r>
    </w:p>
    <w:p w14:paraId="7E35B4E9" w14:textId="77777777" w:rsidR="00F4379A" w:rsidRPr="002F3B1E" w:rsidRDefault="00F4379A" w:rsidP="00F4379A">
      <w:pPr>
        <w:numPr>
          <w:ilvl w:val="1"/>
          <w:numId w:val="10"/>
        </w:numPr>
        <w:shd w:val="clear" w:color="auto" w:fill="FFFFFF"/>
        <w:spacing w:line="360" w:lineRule="atLeast"/>
        <w:rPr>
          <w:rFonts w:cs="Tahoma"/>
          <w:b/>
          <w:bCs/>
          <w:color w:val="252525"/>
          <w:sz w:val="22"/>
          <w:szCs w:val="22"/>
        </w:rPr>
      </w:pPr>
      <w:r w:rsidRPr="002F3B1E">
        <w:rPr>
          <w:rFonts w:cs="Tahoma"/>
          <w:b/>
          <w:bCs/>
          <w:color w:val="252525"/>
          <w:sz w:val="22"/>
          <w:szCs w:val="22"/>
        </w:rPr>
        <w:t>202</w:t>
      </w:r>
      <w:r>
        <w:rPr>
          <w:rFonts w:cs="Tahoma"/>
          <w:b/>
          <w:bCs/>
          <w:color w:val="252525"/>
          <w:sz w:val="22"/>
          <w:szCs w:val="22"/>
        </w:rPr>
        <w:t>5</w:t>
      </w:r>
      <w:r w:rsidRPr="002F3B1E">
        <w:rPr>
          <w:rFonts w:cs="Tahoma"/>
          <w:b/>
          <w:bCs/>
          <w:color w:val="252525"/>
          <w:sz w:val="22"/>
          <w:szCs w:val="22"/>
        </w:rPr>
        <w:t>: PDF DOC DOCX ODT</w:t>
      </w:r>
    </w:p>
    <w:p w14:paraId="6D6A4D59" w14:textId="77777777" w:rsidR="002F3B1E" w:rsidRPr="002F3B1E" w:rsidRDefault="002F3B1E" w:rsidP="002F3B1E">
      <w:pPr>
        <w:numPr>
          <w:ilvl w:val="1"/>
          <w:numId w:val="10"/>
        </w:numPr>
        <w:shd w:val="clear" w:color="auto" w:fill="FFFFFF"/>
        <w:spacing w:line="360" w:lineRule="atLeast"/>
        <w:rPr>
          <w:rFonts w:cs="Tahoma"/>
          <w:b/>
          <w:bCs/>
          <w:color w:val="252525"/>
          <w:sz w:val="22"/>
          <w:szCs w:val="22"/>
        </w:rPr>
      </w:pPr>
      <w:r w:rsidRPr="002F3B1E">
        <w:rPr>
          <w:rFonts w:cs="Tahoma"/>
          <w:b/>
          <w:bCs/>
          <w:color w:val="252525"/>
          <w:sz w:val="22"/>
          <w:szCs w:val="22"/>
        </w:rPr>
        <w:t>2024: PDF DOC DOCX ODT</w:t>
      </w:r>
    </w:p>
    <w:p w14:paraId="22262F2B" w14:textId="77777777" w:rsidR="002F3B1E" w:rsidRPr="002F3B1E" w:rsidRDefault="002F3B1E" w:rsidP="002F3B1E">
      <w:pPr>
        <w:numPr>
          <w:ilvl w:val="1"/>
          <w:numId w:val="10"/>
        </w:numPr>
        <w:shd w:val="clear" w:color="auto" w:fill="FFFFFF"/>
        <w:spacing w:line="360" w:lineRule="atLeast"/>
        <w:rPr>
          <w:rFonts w:cs="Tahoma"/>
          <w:b/>
          <w:bCs/>
          <w:color w:val="252525"/>
          <w:sz w:val="22"/>
          <w:szCs w:val="22"/>
        </w:rPr>
      </w:pPr>
      <w:r w:rsidRPr="002F3B1E">
        <w:rPr>
          <w:rFonts w:cs="Tahoma"/>
          <w:b/>
          <w:bCs/>
          <w:color w:val="252525"/>
          <w:sz w:val="22"/>
          <w:szCs w:val="22"/>
        </w:rPr>
        <w:t>2023: </w:t>
      </w:r>
      <w:hyperlink r:id="rId27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PDF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28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29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DOCX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30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ODT</w:t>
        </w:r>
      </w:hyperlink>
    </w:p>
    <w:p w14:paraId="2DEC4463" w14:textId="77777777" w:rsidR="002F3B1E" w:rsidRPr="002F3B1E" w:rsidRDefault="002F3B1E" w:rsidP="002F3B1E">
      <w:pPr>
        <w:numPr>
          <w:ilvl w:val="1"/>
          <w:numId w:val="10"/>
        </w:numPr>
        <w:shd w:val="clear" w:color="auto" w:fill="FFFFFF"/>
        <w:spacing w:line="360" w:lineRule="atLeast"/>
        <w:rPr>
          <w:rFonts w:cs="Tahoma"/>
          <w:b/>
          <w:bCs/>
          <w:color w:val="252525"/>
          <w:sz w:val="22"/>
          <w:szCs w:val="22"/>
        </w:rPr>
      </w:pPr>
      <w:r w:rsidRPr="002F3B1E">
        <w:rPr>
          <w:rFonts w:cs="Tahoma"/>
          <w:b/>
          <w:bCs/>
          <w:color w:val="252525"/>
          <w:sz w:val="22"/>
          <w:szCs w:val="22"/>
        </w:rPr>
        <w:t>2022: </w:t>
      </w:r>
      <w:hyperlink r:id="rId31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PDF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32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33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DOCX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34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ODT</w:t>
        </w:r>
      </w:hyperlink>
    </w:p>
    <w:p w14:paraId="5C08538B" w14:textId="77777777" w:rsidR="002F3B1E" w:rsidRPr="002F3B1E" w:rsidRDefault="002F3B1E" w:rsidP="002F3B1E">
      <w:pPr>
        <w:numPr>
          <w:ilvl w:val="1"/>
          <w:numId w:val="10"/>
        </w:numPr>
        <w:shd w:val="clear" w:color="auto" w:fill="FFFFFF"/>
        <w:spacing w:line="360" w:lineRule="atLeast"/>
        <w:rPr>
          <w:rFonts w:cs="Tahoma"/>
          <w:b/>
          <w:bCs/>
          <w:color w:val="252525"/>
          <w:sz w:val="22"/>
          <w:szCs w:val="22"/>
        </w:rPr>
      </w:pPr>
      <w:r w:rsidRPr="002F3B1E">
        <w:rPr>
          <w:rFonts w:cs="Tahoma"/>
          <w:b/>
          <w:bCs/>
          <w:color w:val="252525"/>
          <w:sz w:val="22"/>
          <w:szCs w:val="22"/>
        </w:rPr>
        <w:t>2021 </w:t>
      </w:r>
      <w:hyperlink r:id="rId35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PDF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36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37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DOCX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38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ODT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39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XPS</w:t>
        </w:r>
      </w:hyperlink>
    </w:p>
    <w:p w14:paraId="4679E392" w14:textId="77777777" w:rsidR="002F3B1E" w:rsidRPr="002F3B1E" w:rsidRDefault="002F3B1E" w:rsidP="002F3B1E">
      <w:pPr>
        <w:numPr>
          <w:ilvl w:val="0"/>
          <w:numId w:val="10"/>
        </w:numPr>
        <w:shd w:val="clear" w:color="auto" w:fill="FFFFFF"/>
        <w:spacing w:line="360" w:lineRule="atLeast"/>
        <w:rPr>
          <w:rFonts w:cs="Tahoma"/>
          <w:b/>
          <w:bCs/>
          <w:color w:val="252525"/>
          <w:sz w:val="22"/>
          <w:szCs w:val="22"/>
        </w:rPr>
      </w:pPr>
      <w:r w:rsidRPr="002F3B1E">
        <w:rPr>
          <w:rFonts w:cs="Tahoma"/>
          <w:b/>
          <w:bCs/>
          <w:color w:val="252525"/>
          <w:sz w:val="22"/>
          <w:szCs w:val="22"/>
        </w:rPr>
        <w:t>Declaración de accesibilidad: </w:t>
      </w:r>
      <w:hyperlink r:id="rId40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PDF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41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42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DOCX</w:t>
        </w:r>
      </w:hyperlink>
      <w:r w:rsidRPr="002F3B1E">
        <w:rPr>
          <w:rFonts w:cs="Tahoma"/>
          <w:b/>
          <w:bCs/>
          <w:color w:val="252525"/>
          <w:sz w:val="22"/>
          <w:szCs w:val="22"/>
        </w:rPr>
        <w:t> </w:t>
      </w:r>
      <w:hyperlink r:id="rId43" w:tgtFrame="_blank" w:history="1">
        <w:r w:rsidRPr="002F3B1E">
          <w:rPr>
            <w:rStyle w:val="Hipervnculo"/>
            <w:rFonts w:cs="Tahoma"/>
            <w:b/>
            <w:bCs/>
            <w:sz w:val="22"/>
            <w:szCs w:val="22"/>
          </w:rPr>
          <w:t>ODT</w:t>
        </w:r>
      </w:hyperlink>
    </w:p>
    <w:p w14:paraId="4D1C3D57" w14:textId="77777777" w:rsidR="00737DBB" w:rsidRPr="004946BB" w:rsidRDefault="00737DBB" w:rsidP="00737DBB">
      <w:pPr>
        <w:shd w:val="clear" w:color="auto" w:fill="FFFFFF"/>
        <w:spacing w:line="360" w:lineRule="atLeast"/>
        <w:rPr>
          <w:rFonts w:cs="Tahoma"/>
          <w:color w:val="252525"/>
        </w:rPr>
      </w:pPr>
    </w:p>
    <w:p w14:paraId="4F6A229F" w14:textId="77777777" w:rsidR="00737DBB" w:rsidRPr="004946BB" w:rsidRDefault="00737DBB" w:rsidP="00737DBB">
      <w:pPr>
        <w:spacing w:before="225" w:after="75"/>
        <w:rPr>
          <w:rFonts w:cs="Tahoma"/>
        </w:rPr>
      </w:pPr>
      <w:r>
        <w:rPr>
          <w:rFonts w:cs="Tahoma"/>
        </w:rPr>
        <w:pict w14:anchorId="61668ED9">
          <v:rect id="_x0000_i1027" style="width:633.95pt;height:3pt" o:hrpct="0" o:hrstd="t" o:hrnoshade="t" o:hr="t" fillcolor="#252525" stroked="f"/>
        </w:pict>
      </w:r>
    </w:p>
    <w:p w14:paraId="35BF1CCE" w14:textId="77777777" w:rsidR="00737DBB" w:rsidRPr="004946BB" w:rsidRDefault="00737DBB" w:rsidP="00737DBB">
      <w:pPr>
        <w:pStyle w:val="NormalWeb"/>
        <w:shd w:val="clear" w:color="auto" w:fill="FFFFFF"/>
        <w:spacing w:after="270"/>
        <w:rPr>
          <w:rFonts w:ascii="Tahoma" w:hAnsi="Tahoma" w:cs="Tahoma"/>
          <w:color w:val="252525"/>
          <w:sz w:val="22"/>
          <w:szCs w:val="22"/>
        </w:rPr>
      </w:pPr>
      <w:r w:rsidRPr="004946BB">
        <w:rPr>
          <w:rStyle w:val="Textoennegrita"/>
          <w:rFonts w:ascii="Tahoma" w:hAnsi="Tahoma" w:cs="Tahoma"/>
          <w:color w:val="252525"/>
          <w:sz w:val="22"/>
          <w:szCs w:val="22"/>
        </w:rPr>
        <w:t>Responsable:</w:t>
      </w:r>
      <w:r w:rsidRPr="004946BB">
        <w:rPr>
          <w:rFonts w:ascii="Tahoma" w:hAnsi="Tahoma" w:cs="Tahoma"/>
          <w:color w:val="252525"/>
          <w:sz w:val="22"/>
          <w:szCs w:val="22"/>
        </w:rPr>
        <w:t> Mercados Centrales de Abastecimiento de Tenerife (MERCATENERIFE, S.A.).</w:t>
      </w:r>
    </w:p>
    <w:p w14:paraId="7FC0EC04" w14:textId="77777777" w:rsidR="00737DBB" w:rsidRPr="004946BB" w:rsidRDefault="00737DBB" w:rsidP="00737DBB">
      <w:pPr>
        <w:pStyle w:val="NormalWeb"/>
        <w:shd w:val="clear" w:color="auto" w:fill="FFFFFF"/>
        <w:spacing w:after="270"/>
        <w:rPr>
          <w:rFonts w:ascii="Tahoma" w:hAnsi="Tahoma" w:cs="Tahoma"/>
          <w:color w:val="252525"/>
          <w:sz w:val="22"/>
          <w:szCs w:val="22"/>
        </w:rPr>
      </w:pPr>
      <w:r w:rsidRPr="004946BB">
        <w:rPr>
          <w:rStyle w:val="Textoennegrita"/>
          <w:rFonts w:ascii="Tahoma" w:hAnsi="Tahoma" w:cs="Tahoma"/>
          <w:color w:val="252525"/>
          <w:sz w:val="22"/>
          <w:szCs w:val="22"/>
        </w:rPr>
        <w:t>Formato:</w:t>
      </w:r>
      <w:r w:rsidRPr="004946BB">
        <w:rPr>
          <w:rFonts w:ascii="Tahoma" w:hAnsi="Tahoma" w:cs="Tahoma"/>
          <w:color w:val="252525"/>
          <w:sz w:val="22"/>
          <w:szCs w:val="22"/>
        </w:rPr>
        <w:t xml:space="preserve"> XLS / DOC / PDF / </w:t>
      </w:r>
      <w:proofErr w:type="gramStart"/>
      <w:r w:rsidRPr="004946BB">
        <w:rPr>
          <w:rFonts w:ascii="Tahoma" w:hAnsi="Tahoma" w:cs="Tahoma"/>
          <w:color w:val="252525"/>
          <w:sz w:val="22"/>
          <w:szCs w:val="22"/>
        </w:rPr>
        <w:t>HTML  </w:t>
      </w:r>
      <w:r w:rsidRPr="004946BB">
        <w:rPr>
          <w:rStyle w:val="Textoennegrita"/>
          <w:rFonts w:ascii="Tahoma" w:hAnsi="Tahoma" w:cs="Tahoma"/>
          <w:color w:val="252525"/>
          <w:sz w:val="22"/>
          <w:szCs w:val="22"/>
        </w:rPr>
        <w:t>Fecha</w:t>
      </w:r>
      <w:proofErr w:type="gramEnd"/>
      <w:r w:rsidRPr="004946BB">
        <w:rPr>
          <w:rStyle w:val="Textoennegrita"/>
          <w:rFonts w:ascii="Tahoma" w:hAnsi="Tahoma" w:cs="Tahoma"/>
          <w:color w:val="252525"/>
          <w:sz w:val="22"/>
          <w:szCs w:val="22"/>
        </w:rPr>
        <w:t xml:space="preserve"> de Actualización:</w:t>
      </w:r>
      <w:r>
        <w:rPr>
          <w:rFonts w:ascii="Tahoma" w:hAnsi="Tahoma" w:cs="Tahoma"/>
          <w:color w:val="252525"/>
          <w:sz w:val="22"/>
          <w:szCs w:val="22"/>
        </w:rPr>
        <w:t> </w:t>
      </w:r>
      <w:r w:rsidR="002F3B1E">
        <w:rPr>
          <w:rFonts w:ascii="Tahoma" w:hAnsi="Tahoma" w:cs="Tahoma"/>
          <w:color w:val="252525"/>
          <w:sz w:val="22"/>
          <w:szCs w:val="22"/>
        </w:rPr>
        <w:t>31</w:t>
      </w:r>
      <w:r w:rsidRPr="004946BB">
        <w:rPr>
          <w:rFonts w:ascii="Tahoma" w:hAnsi="Tahoma" w:cs="Tahoma"/>
          <w:color w:val="252525"/>
          <w:sz w:val="22"/>
          <w:szCs w:val="22"/>
        </w:rPr>
        <w:t xml:space="preserve"> de </w:t>
      </w:r>
      <w:r>
        <w:rPr>
          <w:rFonts w:ascii="Tahoma" w:hAnsi="Tahoma" w:cs="Tahoma"/>
          <w:color w:val="252525"/>
          <w:sz w:val="22"/>
          <w:szCs w:val="22"/>
        </w:rPr>
        <w:t>ma</w:t>
      </w:r>
      <w:r w:rsidR="002F3B1E">
        <w:rPr>
          <w:rFonts w:ascii="Tahoma" w:hAnsi="Tahoma" w:cs="Tahoma"/>
          <w:color w:val="252525"/>
          <w:sz w:val="22"/>
          <w:szCs w:val="22"/>
        </w:rPr>
        <w:t>rzo</w:t>
      </w:r>
      <w:r w:rsidRPr="004946BB">
        <w:rPr>
          <w:rFonts w:ascii="Tahoma" w:hAnsi="Tahoma" w:cs="Tahoma"/>
          <w:color w:val="252525"/>
          <w:sz w:val="22"/>
          <w:szCs w:val="22"/>
        </w:rPr>
        <w:t xml:space="preserve"> de 202</w:t>
      </w:r>
      <w:r w:rsidR="00F4379A">
        <w:rPr>
          <w:rFonts w:ascii="Tahoma" w:hAnsi="Tahoma" w:cs="Tahoma"/>
          <w:color w:val="252525"/>
          <w:sz w:val="22"/>
          <w:szCs w:val="22"/>
        </w:rPr>
        <w:t>6</w:t>
      </w:r>
    </w:p>
    <w:p w14:paraId="272B45D9" w14:textId="77777777" w:rsidR="00737DBB" w:rsidRDefault="00737DBB" w:rsidP="00737DBB">
      <w:pPr>
        <w:shd w:val="clear" w:color="auto" w:fill="FFFFFF"/>
        <w:spacing w:after="270" w:line="540" w:lineRule="atLeast"/>
        <w:outlineLvl w:val="1"/>
        <w:rPr>
          <w:rFonts w:ascii="Arial" w:hAnsi="Arial" w:cs="Arial"/>
          <w:b/>
          <w:bCs/>
          <w:color w:val="252525"/>
          <w:sz w:val="36"/>
          <w:szCs w:val="36"/>
        </w:rPr>
      </w:pPr>
      <w:r>
        <w:pict w14:anchorId="36830D19">
          <v:rect id="_x0000_i1028" style="width:633.95pt;height:3pt" o:hrpct="0" o:hrstd="t" o:hrnoshade="t" o:hr="t" fillcolor="#252525" stroked="f"/>
        </w:pict>
      </w:r>
    </w:p>
    <w:p w14:paraId="42235AFE" w14:textId="77777777" w:rsidR="00F2740C" w:rsidRPr="00737DBB" w:rsidRDefault="00F2740C" w:rsidP="00737DBB"/>
    <w:sectPr w:rsidR="00F2740C" w:rsidRPr="00737DBB">
      <w:headerReference w:type="default" r:id="rId44"/>
      <w:footerReference w:type="default" r:id="rId45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0584" w14:textId="77777777" w:rsidR="00BC517D" w:rsidRDefault="00BC517D">
      <w:r>
        <w:separator/>
      </w:r>
    </w:p>
  </w:endnote>
  <w:endnote w:type="continuationSeparator" w:id="0">
    <w:p w14:paraId="1A4C141C" w14:textId="77777777" w:rsidR="00BC517D" w:rsidRDefault="00BC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66A7" w14:textId="77777777" w:rsidR="001C5C6E" w:rsidRDefault="001C5C6E">
    <w:pPr>
      <w:pStyle w:val="PieLegal"/>
    </w:pPr>
    <w:r>
      <w:t>MERCATENERIFE, S.A. El Mayorazgo Sector 2 38110 Santa Cruz de Tenerife Tel.: 922 22 27 40 Fax: 922 22 27 41</w:t>
    </w:r>
  </w:p>
  <w:p w14:paraId="01B1116D" w14:textId="77777777" w:rsidR="001C5C6E" w:rsidRDefault="001C5C6E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7A4D" w14:textId="77777777" w:rsidR="00BC517D" w:rsidRDefault="00BC517D">
      <w:r>
        <w:rPr>
          <w:color w:val="000000"/>
        </w:rPr>
        <w:separator/>
      </w:r>
    </w:p>
  </w:footnote>
  <w:footnote w:type="continuationSeparator" w:id="0">
    <w:p w14:paraId="7C2B2D37" w14:textId="77777777" w:rsidR="00BC517D" w:rsidRDefault="00BC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68"/>
      <w:gridCol w:w="3938"/>
      <w:gridCol w:w="900"/>
    </w:tblGrid>
    <w:tr w:rsidR="001C5C6E" w14:paraId="13684EE9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C1C4163" w14:textId="77777777" w:rsidR="001C5C6E" w:rsidRDefault="00F33B49">
          <w:r w:rsidRPr="00E574DA">
            <w:rPr>
              <w:noProof/>
            </w:rPr>
            <w:pict w14:anchorId="354DF3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LogoAzulHorizontal" style="width:226.5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30541A4" w14:textId="77777777" w:rsidR="001C5C6E" w:rsidRDefault="001C5C6E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BB3FFC8" w14:textId="77777777" w:rsidR="001C5C6E" w:rsidRDefault="00F33B49">
          <w:pPr>
            <w:jc w:val="right"/>
          </w:pPr>
          <w:r w:rsidRPr="00E574DA">
            <w:rPr>
              <w:noProof/>
            </w:rPr>
            <w:pict w14:anchorId="0A83EDCD">
              <v:shape id="Imagen 2" o:spid="_x0000_i1026" type="#_x0000_t75" alt="LogoConjuntoPequeño" style="width:40.5pt;height:39pt;visibility:visible">
                <v:imagedata r:id="rId2" o:title="LogoConjuntoPequeño"/>
              </v:shape>
            </w:pict>
          </w:r>
        </w:p>
      </w:tc>
    </w:tr>
  </w:tbl>
  <w:p w14:paraId="23A7FD6A" w14:textId="77777777" w:rsidR="001C5C6E" w:rsidRDefault="001C5C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070"/>
    <w:multiLevelType w:val="multilevel"/>
    <w:tmpl w:val="E20A36F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1F2639F5"/>
    <w:multiLevelType w:val="hybridMultilevel"/>
    <w:tmpl w:val="3CAE6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0F01"/>
    <w:multiLevelType w:val="multilevel"/>
    <w:tmpl w:val="A564861E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52066"/>
    <w:multiLevelType w:val="multilevel"/>
    <w:tmpl w:val="3DBA5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30E6A0F"/>
    <w:multiLevelType w:val="multilevel"/>
    <w:tmpl w:val="422ADAF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u w:val="none"/>
      </w:rPr>
    </w:lvl>
  </w:abstractNum>
  <w:abstractNum w:abstractNumId="5" w15:restartNumberingAfterBreak="0">
    <w:nsid w:val="37D81E26"/>
    <w:multiLevelType w:val="multilevel"/>
    <w:tmpl w:val="B4B8A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3B4B5B12"/>
    <w:multiLevelType w:val="multilevel"/>
    <w:tmpl w:val="36E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C52D3"/>
    <w:multiLevelType w:val="multilevel"/>
    <w:tmpl w:val="6E4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74E6F"/>
    <w:multiLevelType w:val="hybridMultilevel"/>
    <w:tmpl w:val="90BAA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9579E"/>
    <w:multiLevelType w:val="multilevel"/>
    <w:tmpl w:val="2B36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603187">
    <w:abstractNumId w:val="3"/>
  </w:num>
  <w:num w:numId="2" w16cid:durableId="1535532192">
    <w:abstractNumId w:val="0"/>
  </w:num>
  <w:num w:numId="3" w16cid:durableId="675305849">
    <w:abstractNumId w:val="4"/>
  </w:num>
  <w:num w:numId="4" w16cid:durableId="755322599">
    <w:abstractNumId w:val="5"/>
  </w:num>
  <w:num w:numId="5" w16cid:durableId="1225333590">
    <w:abstractNumId w:val="8"/>
  </w:num>
  <w:num w:numId="6" w16cid:durableId="1481462460">
    <w:abstractNumId w:val="2"/>
  </w:num>
  <w:num w:numId="7" w16cid:durableId="1073893663">
    <w:abstractNumId w:val="6"/>
  </w:num>
  <w:num w:numId="8" w16cid:durableId="1637756592">
    <w:abstractNumId w:val="7"/>
  </w:num>
  <w:num w:numId="9" w16cid:durableId="1500922807">
    <w:abstractNumId w:val="1"/>
  </w:num>
  <w:num w:numId="10" w16cid:durableId="110899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B1F"/>
    <w:rsid w:val="00011BB2"/>
    <w:rsid w:val="00065FB8"/>
    <w:rsid w:val="00071B1F"/>
    <w:rsid w:val="001C5C6E"/>
    <w:rsid w:val="00221059"/>
    <w:rsid w:val="0027265E"/>
    <w:rsid w:val="002F3B1E"/>
    <w:rsid w:val="0032276C"/>
    <w:rsid w:val="005C4DFA"/>
    <w:rsid w:val="00647F5C"/>
    <w:rsid w:val="0067706C"/>
    <w:rsid w:val="006C04C6"/>
    <w:rsid w:val="006D4E1B"/>
    <w:rsid w:val="00737DBB"/>
    <w:rsid w:val="0081414F"/>
    <w:rsid w:val="009259C8"/>
    <w:rsid w:val="0097438C"/>
    <w:rsid w:val="009C7A23"/>
    <w:rsid w:val="00A5172F"/>
    <w:rsid w:val="00BC517D"/>
    <w:rsid w:val="00BD5D94"/>
    <w:rsid w:val="00CF322B"/>
    <w:rsid w:val="00D01DAE"/>
    <w:rsid w:val="00D85DD3"/>
    <w:rsid w:val="00F2740C"/>
    <w:rsid w:val="00F33B49"/>
    <w:rsid w:val="00F4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0FCA"/>
  <w15:docId w15:val="{0E031C9E-17D3-404C-99D5-44C37597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737DBB"/>
    <w:rPr>
      <w:b/>
      <w:bCs/>
    </w:rPr>
  </w:style>
  <w:style w:type="character" w:styleId="Hipervnculo">
    <w:name w:val="Hyperlink"/>
    <w:uiPriority w:val="99"/>
    <w:unhideWhenUsed/>
    <w:rsid w:val="00737DBB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2F3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parenciacanarias.org/" TargetMode="External"/><Relationship Id="rId18" Type="http://schemas.openxmlformats.org/officeDocument/2006/relationships/hyperlink" Target="https://mercatenerife.com/wp-content/uploads/2022/04/2204210872-CL-Cuestionario-de-solicitud-de-informacion-por-Ley-de-Transparencia.doc" TargetMode="External"/><Relationship Id="rId26" Type="http://schemas.openxmlformats.org/officeDocument/2006/relationships/hyperlink" Target="https://mercatenerife.com/wp-content/uploads/2022/05/2021-MERCATFE-INSTRUCCION-PARA-LA-APLICACION-DE-TRANSPARENCIA.xps" TargetMode="External"/><Relationship Id="rId39" Type="http://schemas.openxmlformats.org/officeDocument/2006/relationships/hyperlink" Target="https://mercatenerife.com/wp-content/uploads/2022/05/2021-MERCATFE-INFORME-SOBRE-EL-GRADO-APLICACION-TRANSPARENCIA.xps" TargetMode="External"/><Relationship Id="rId21" Type="http://schemas.openxmlformats.org/officeDocument/2006/relationships/hyperlink" Target="https://forms.gle/Xx6hd11mkSTfUADSA" TargetMode="External"/><Relationship Id="rId34" Type="http://schemas.openxmlformats.org/officeDocument/2006/relationships/hyperlink" Target="https://mercatenerife.com/wp-content/uploads/2024/04/2022-MERCATFE-INFORME-SOBRE-EL-GRADO-APLICACION-TRANSPARENCIA.odt" TargetMode="External"/><Relationship Id="rId42" Type="http://schemas.openxmlformats.org/officeDocument/2006/relationships/hyperlink" Target="https://mercatenerife.com/wp-content/uploads/2023/10/2023-MERCATFE-ACCESIBILIDAD.docx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ercatenerife.com/wp-content/uploads/2022/04/2204210872-CL-Cuestionario-de-solicitud-de-informacion-por-Ley-de-Transparencia.docx" TargetMode="External"/><Relationship Id="rId29" Type="http://schemas.openxmlformats.org/officeDocument/2006/relationships/hyperlink" Target="https://mercatenerife.com/wp-content/uploads/2024/04/2023-MERCATFE-INFORME-SOBRE-EL-GRADO-APLICACION-TRANSPARENCIA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rcatenerife.com/wp-content/uploads/2019/05/71904-libro-azul-municipios-ley-de-transparencia-2.pdf" TargetMode="External"/><Relationship Id="rId24" Type="http://schemas.openxmlformats.org/officeDocument/2006/relationships/hyperlink" Target="https://mercatenerife.com/wp-content/uploads/2022/05/2021-MERCATFE-INSTRUCCION-PARA-LA-APLICACION-DE-TRANSPARENCIA.docx" TargetMode="External"/><Relationship Id="rId32" Type="http://schemas.openxmlformats.org/officeDocument/2006/relationships/hyperlink" Target="https://mercatenerife.com/wp-content/uploads/2024/04/2022-MERCATFE-INFORME-SOBRE-EL-GRADO-APLICACION-TRANSPARENCIA.doc" TargetMode="External"/><Relationship Id="rId37" Type="http://schemas.openxmlformats.org/officeDocument/2006/relationships/hyperlink" Target="https://mercatenerife.com/wp-content/uploads/2022/05/2021-MERCATFE-INFORME-SOBRE-EL-GRADO-APLICACION-TRANSPARENCIA.docx" TargetMode="External"/><Relationship Id="rId40" Type="http://schemas.openxmlformats.org/officeDocument/2006/relationships/hyperlink" Target="https://mercatenerife.com/wp-content/uploads/2023/10/2023-MERCATFE-ACCESIBILIDAD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ercatenerife.com/wp-content/uploads/2022/04/2204210872-CL-Cuestionario-de-solicitud-de-informacion-por-Ley-de-Transparencia.pdf" TargetMode="External"/><Relationship Id="rId23" Type="http://schemas.openxmlformats.org/officeDocument/2006/relationships/hyperlink" Target="https://mercatenerife.com/wp-content/uploads/2022/05/2021-MERCATFE-INSTRUCCION-PARA-LA-APLICACION-DE-TRANSPARENCIA.pdf" TargetMode="External"/><Relationship Id="rId28" Type="http://schemas.openxmlformats.org/officeDocument/2006/relationships/hyperlink" Target="https://mercatenerife.com/wp-content/uploads/2024/04/2023-MERCATFE-INFORME-SOBRE-EL-GRADO-APLICACION-TRANSPARENCIA.doc" TargetMode="External"/><Relationship Id="rId36" Type="http://schemas.openxmlformats.org/officeDocument/2006/relationships/hyperlink" Target="https://mercatenerife.com/wp-content/uploads/2022/05/2021-MERCATFE-INFORME-SOBRE-EL-GRADO-APLICACION-TRANSPARENCIA.doc" TargetMode="External"/><Relationship Id="rId10" Type="http://schemas.openxmlformats.org/officeDocument/2006/relationships/hyperlink" Target="https://mercatenerife.com/wp-content/uploads/2019/04/Ley-12-2014-Transparencia-BOE-A-2015-1114.pdf" TargetMode="External"/><Relationship Id="rId19" Type="http://schemas.openxmlformats.org/officeDocument/2006/relationships/hyperlink" Target="https://mercatenerife.com/wp-content/uploads/2022/04/2204210872-CL-Cuestionario-de-solicitud-de-informacion-por-Ley-de-Transparencia.xps" TargetMode="External"/><Relationship Id="rId31" Type="http://schemas.openxmlformats.org/officeDocument/2006/relationships/hyperlink" Target="https://mercatenerife.com/wp-content/uploads/2024/04/2022-MERCATFE-INFORME-SOBRE-EL-GRADO-APLICACION-TRANSPARENCIA.pdf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rcatenerife.com/wp-content/uploads/2015/12/Ley-19_2013-Transparencia.pdf" TargetMode="External"/><Relationship Id="rId14" Type="http://schemas.openxmlformats.org/officeDocument/2006/relationships/hyperlink" Target="http://www.transparencia.org.es/" TargetMode="External"/><Relationship Id="rId22" Type="http://schemas.openxmlformats.org/officeDocument/2006/relationships/hyperlink" Target="https://transparenciacanarias.org/" TargetMode="External"/><Relationship Id="rId27" Type="http://schemas.openxmlformats.org/officeDocument/2006/relationships/hyperlink" Target="https://mercatenerife.com/wp-content/uploads/2024/04/2023-MERCATFE-INFORME-SOBRE-EL-GRADO-APLICACION-TRANSPARENCIA.pdf" TargetMode="External"/><Relationship Id="rId30" Type="http://schemas.openxmlformats.org/officeDocument/2006/relationships/hyperlink" Target="https://mercatenerife.com/wp-content/uploads/2024/04/2023-MERCATFE-INFORME-SOBRE-EL-GRADO-APLICACION-TRANSPARENCIA.odt" TargetMode="External"/><Relationship Id="rId35" Type="http://schemas.openxmlformats.org/officeDocument/2006/relationships/hyperlink" Target="https://mercatenerife.com/wp-content/uploads/2022/05/2021-MERCATFE-INFORME-SOBRE-EL-GRADO-APLICACION-TRANSPARENCIA.pdf" TargetMode="External"/><Relationship Id="rId43" Type="http://schemas.openxmlformats.org/officeDocument/2006/relationships/hyperlink" Target="https://mercatenerife.com/wp-content/uploads/2023/10/2023-MERCATFE-ACCESIBILIDAD.odt" TargetMode="External"/><Relationship Id="rId8" Type="http://schemas.openxmlformats.org/officeDocument/2006/relationships/hyperlink" Target="https://mercatenerife.com/transparencia/buzon-de-transparenci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rcatenerife.com/wp-content/uploads/2019/04/Ley-8-2015-Transparencia-BOE-A-2015-4621-consolidado.pdf" TargetMode="External"/><Relationship Id="rId17" Type="http://schemas.openxmlformats.org/officeDocument/2006/relationships/hyperlink" Target="https://mercatenerife.com/wp-content/uploads/2022/04/2204210872-CL-Cuestionario-de-solicitud-de-informacion-por-Ley-de-Transparencia.odt" TargetMode="External"/><Relationship Id="rId25" Type="http://schemas.openxmlformats.org/officeDocument/2006/relationships/hyperlink" Target="https://mercatenerife.com/wp-content/uploads/2022/05/2021-MERCATFE-INSTRUCCION-PARA-LA-APLICACION-DE-TRANSPARENCIA.odt" TargetMode="External"/><Relationship Id="rId33" Type="http://schemas.openxmlformats.org/officeDocument/2006/relationships/hyperlink" Target="https://mercatenerife.com/wp-content/uploads/2024/04/2022-MERCATFE-INFORME-SOBRE-EL-GRADO-APLICACION-TRANSPARENCIA.docx" TargetMode="External"/><Relationship Id="rId38" Type="http://schemas.openxmlformats.org/officeDocument/2006/relationships/hyperlink" Target="https://mercatenerife.com/wp-content/uploads/2022/05/2021-MERCATFE-INFORME-SOBRE-EL-GRADO-APLICACION-TRANSPARENCIA.odt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secretaria@mercatenerife.es" TargetMode="External"/><Relationship Id="rId41" Type="http://schemas.openxmlformats.org/officeDocument/2006/relationships/hyperlink" Target="https://mercatenerife.com/wp-content/uploads/2023/10/2023-MERCATFE-ACCESIBILIDAD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6A1D-81A5-4CA3-A96D-01F33AB5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6785</Characters>
  <DocSecurity>0</DocSecurity>
  <Lines>138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PORTAL TRANSPARENCIA</vt:lpstr>
    </vt:vector>
  </TitlesOfParts>
  <Company/>
  <LinksUpToDate>false</LinksUpToDate>
  <CharactersWithSpaces>7852</CharactersWithSpaces>
  <SharedDoc>false</SharedDoc>
  <HLinks>
    <vt:vector size="216" baseType="variant">
      <vt:variant>
        <vt:i4>5308423</vt:i4>
      </vt:variant>
      <vt:variant>
        <vt:i4>105</vt:i4>
      </vt:variant>
      <vt:variant>
        <vt:i4>0</vt:i4>
      </vt:variant>
      <vt:variant>
        <vt:i4>5</vt:i4>
      </vt:variant>
      <vt:variant>
        <vt:lpwstr>https://mercatenerife.com/wp-content/uploads/2023/10/2023-MERCATFE-ACCESIBILIDAD.odt</vt:lpwstr>
      </vt:variant>
      <vt:variant>
        <vt:lpwstr/>
      </vt:variant>
      <vt:variant>
        <vt:i4>5046284</vt:i4>
      </vt:variant>
      <vt:variant>
        <vt:i4>102</vt:i4>
      </vt:variant>
      <vt:variant>
        <vt:i4>0</vt:i4>
      </vt:variant>
      <vt:variant>
        <vt:i4>5</vt:i4>
      </vt:variant>
      <vt:variant>
        <vt:lpwstr>https://mercatenerife.com/wp-content/uploads/2023/10/2023-MERCATFE-ACCESIBILIDAD.docx</vt:lpwstr>
      </vt:variant>
      <vt:variant>
        <vt:lpwstr/>
      </vt:variant>
      <vt:variant>
        <vt:i4>5046284</vt:i4>
      </vt:variant>
      <vt:variant>
        <vt:i4>99</vt:i4>
      </vt:variant>
      <vt:variant>
        <vt:i4>0</vt:i4>
      </vt:variant>
      <vt:variant>
        <vt:i4>5</vt:i4>
      </vt:variant>
      <vt:variant>
        <vt:lpwstr>https://mercatenerife.com/wp-content/uploads/2023/10/2023-MERCATFE-ACCESIBILIDAD.doc</vt:lpwstr>
      </vt:variant>
      <vt:variant>
        <vt:lpwstr/>
      </vt:variant>
      <vt:variant>
        <vt:i4>6029319</vt:i4>
      </vt:variant>
      <vt:variant>
        <vt:i4>96</vt:i4>
      </vt:variant>
      <vt:variant>
        <vt:i4>0</vt:i4>
      </vt:variant>
      <vt:variant>
        <vt:i4>5</vt:i4>
      </vt:variant>
      <vt:variant>
        <vt:lpwstr>https://mercatenerife.com/wp-content/uploads/2023/10/2023-MERCATFE-ACCESIBILIDAD.pdf</vt:lpwstr>
      </vt:variant>
      <vt:variant>
        <vt:lpwstr/>
      </vt:variant>
      <vt:variant>
        <vt:i4>3866685</vt:i4>
      </vt:variant>
      <vt:variant>
        <vt:i4>93</vt:i4>
      </vt:variant>
      <vt:variant>
        <vt:i4>0</vt:i4>
      </vt:variant>
      <vt:variant>
        <vt:i4>5</vt:i4>
      </vt:variant>
      <vt:variant>
        <vt:lpwstr>https://mercatenerife.com/wp-content/uploads/2022/05/2021-MERCATFE-INFORME-SOBRE-EL-GRADO-APLICACION-TRANSPARENCIA.xps</vt:lpwstr>
      </vt:variant>
      <vt:variant>
        <vt:lpwstr/>
      </vt:variant>
      <vt:variant>
        <vt:i4>2818089</vt:i4>
      </vt:variant>
      <vt:variant>
        <vt:i4>90</vt:i4>
      </vt:variant>
      <vt:variant>
        <vt:i4>0</vt:i4>
      </vt:variant>
      <vt:variant>
        <vt:i4>5</vt:i4>
      </vt:variant>
      <vt:variant>
        <vt:lpwstr>https://mercatenerife.com/wp-content/uploads/2022/05/2021-MERCATFE-INFORME-SOBRE-EL-GRADO-APLICACION-TRANSPARENCIA.odt</vt:lpwstr>
      </vt:variant>
      <vt:variant>
        <vt:lpwstr/>
      </vt:variant>
      <vt:variant>
        <vt:i4>3604514</vt:i4>
      </vt:variant>
      <vt:variant>
        <vt:i4>87</vt:i4>
      </vt:variant>
      <vt:variant>
        <vt:i4>0</vt:i4>
      </vt:variant>
      <vt:variant>
        <vt:i4>5</vt:i4>
      </vt:variant>
      <vt:variant>
        <vt:lpwstr>https://mercatenerife.com/wp-content/uploads/2022/05/2021-MERCATFE-INFORME-SOBRE-EL-GRADO-APLICACION-TRANSPARENCIA.docx</vt:lpwstr>
      </vt:variant>
      <vt:variant>
        <vt:lpwstr/>
      </vt:variant>
      <vt:variant>
        <vt:i4>3604514</vt:i4>
      </vt:variant>
      <vt:variant>
        <vt:i4>84</vt:i4>
      </vt:variant>
      <vt:variant>
        <vt:i4>0</vt:i4>
      </vt:variant>
      <vt:variant>
        <vt:i4>5</vt:i4>
      </vt:variant>
      <vt:variant>
        <vt:lpwstr>https://mercatenerife.com/wp-content/uploads/2022/05/2021-MERCATFE-INFORME-SOBRE-EL-GRADO-APLICACION-TRANSPARENCIA.doc</vt:lpwstr>
      </vt:variant>
      <vt:variant>
        <vt:lpwstr/>
      </vt:variant>
      <vt:variant>
        <vt:i4>2490409</vt:i4>
      </vt:variant>
      <vt:variant>
        <vt:i4>81</vt:i4>
      </vt:variant>
      <vt:variant>
        <vt:i4>0</vt:i4>
      </vt:variant>
      <vt:variant>
        <vt:i4>5</vt:i4>
      </vt:variant>
      <vt:variant>
        <vt:lpwstr>https://mercatenerife.com/wp-content/uploads/2022/05/2021-MERCATFE-INFORME-SOBRE-EL-GRADO-APLICACION-TRANSPARENCIA.pdf</vt:lpwstr>
      </vt:variant>
      <vt:variant>
        <vt:lpwstr/>
      </vt:variant>
      <vt:variant>
        <vt:i4>2752556</vt:i4>
      </vt:variant>
      <vt:variant>
        <vt:i4>78</vt:i4>
      </vt:variant>
      <vt:variant>
        <vt:i4>0</vt:i4>
      </vt:variant>
      <vt:variant>
        <vt:i4>5</vt:i4>
      </vt:variant>
      <vt:variant>
        <vt:lpwstr>https://mercatenerife.com/wp-content/uploads/2024/04/2022-MERCATFE-INFORME-SOBRE-EL-GRADO-APLICACION-TRANSPARENCIA.odt</vt:lpwstr>
      </vt:variant>
      <vt:variant>
        <vt:lpwstr/>
      </vt:variant>
      <vt:variant>
        <vt:i4>3538983</vt:i4>
      </vt:variant>
      <vt:variant>
        <vt:i4>75</vt:i4>
      </vt:variant>
      <vt:variant>
        <vt:i4>0</vt:i4>
      </vt:variant>
      <vt:variant>
        <vt:i4>5</vt:i4>
      </vt:variant>
      <vt:variant>
        <vt:lpwstr>https://mercatenerife.com/wp-content/uploads/2024/04/2022-MERCATFE-INFORME-SOBRE-EL-GRADO-APLICACION-TRANSPARENCIA.docx</vt:lpwstr>
      </vt:variant>
      <vt:variant>
        <vt:lpwstr/>
      </vt:variant>
      <vt:variant>
        <vt:i4>3538983</vt:i4>
      </vt:variant>
      <vt:variant>
        <vt:i4>72</vt:i4>
      </vt:variant>
      <vt:variant>
        <vt:i4>0</vt:i4>
      </vt:variant>
      <vt:variant>
        <vt:i4>5</vt:i4>
      </vt:variant>
      <vt:variant>
        <vt:lpwstr>https://mercatenerife.com/wp-content/uploads/2024/04/2022-MERCATFE-INFORME-SOBRE-EL-GRADO-APLICACION-TRANSPARENCIA.doc</vt:lpwstr>
      </vt:variant>
      <vt:variant>
        <vt:lpwstr/>
      </vt:variant>
      <vt:variant>
        <vt:i4>2555948</vt:i4>
      </vt:variant>
      <vt:variant>
        <vt:i4>69</vt:i4>
      </vt:variant>
      <vt:variant>
        <vt:i4>0</vt:i4>
      </vt:variant>
      <vt:variant>
        <vt:i4>5</vt:i4>
      </vt:variant>
      <vt:variant>
        <vt:lpwstr>https://mercatenerife.com/wp-content/uploads/2024/04/2022-MERCATFE-INFORME-SOBRE-EL-GRADO-APLICACION-TRANSPARENCIA.pdf</vt:lpwstr>
      </vt:variant>
      <vt:variant>
        <vt:lpwstr/>
      </vt:variant>
      <vt:variant>
        <vt:i4>2752557</vt:i4>
      </vt:variant>
      <vt:variant>
        <vt:i4>66</vt:i4>
      </vt:variant>
      <vt:variant>
        <vt:i4>0</vt:i4>
      </vt:variant>
      <vt:variant>
        <vt:i4>5</vt:i4>
      </vt:variant>
      <vt:variant>
        <vt:lpwstr>https://mercatenerife.com/wp-content/uploads/2024/04/2023-MERCATFE-INFORME-SOBRE-EL-GRADO-APLICACION-TRANSPARENCIA.odt</vt:lpwstr>
      </vt:variant>
      <vt:variant>
        <vt:lpwstr/>
      </vt:variant>
      <vt:variant>
        <vt:i4>3538982</vt:i4>
      </vt:variant>
      <vt:variant>
        <vt:i4>63</vt:i4>
      </vt:variant>
      <vt:variant>
        <vt:i4>0</vt:i4>
      </vt:variant>
      <vt:variant>
        <vt:i4>5</vt:i4>
      </vt:variant>
      <vt:variant>
        <vt:lpwstr>https://mercatenerife.com/wp-content/uploads/2024/04/2023-MERCATFE-INFORME-SOBRE-EL-GRADO-APLICACION-TRANSPARENCIA.docx</vt:lpwstr>
      </vt:variant>
      <vt:variant>
        <vt:lpwstr/>
      </vt:variant>
      <vt:variant>
        <vt:i4>3538982</vt:i4>
      </vt:variant>
      <vt:variant>
        <vt:i4>60</vt:i4>
      </vt:variant>
      <vt:variant>
        <vt:i4>0</vt:i4>
      </vt:variant>
      <vt:variant>
        <vt:i4>5</vt:i4>
      </vt:variant>
      <vt:variant>
        <vt:lpwstr>https://mercatenerife.com/wp-content/uploads/2024/04/2023-MERCATFE-INFORME-SOBRE-EL-GRADO-APLICACION-TRANSPARENCIA.doc</vt:lpwstr>
      </vt:variant>
      <vt:variant>
        <vt:lpwstr/>
      </vt:variant>
      <vt:variant>
        <vt:i4>2555949</vt:i4>
      </vt:variant>
      <vt:variant>
        <vt:i4>57</vt:i4>
      </vt:variant>
      <vt:variant>
        <vt:i4>0</vt:i4>
      </vt:variant>
      <vt:variant>
        <vt:i4>5</vt:i4>
      </vt:variant>
      <vt:variant>
        <vt:lpwstr>https://mercatenerife.com/wp-content/uploads/2024/04/2023-MERCATFE-INFORME-SOBRE-EL-GRADO-APLICACION-TRANSPARENCIA.pdf</vt:lpwstr>
      </vt:variant>
      <vt:variant>
        <vt:lpwstr/>
      </vt:variant>
      <vt:variant>
        <vt:i4>3342399</vt:i4>
      </vt:variant>
      <vt:variant>
        <vt:i4>54</vt:i4>
      </vt:variant>
      <vt:variant>
        <vt:i4>0</vt:i4>
      </vt:variant>
      <vt:variant>
        <vt:i4>5</vt:i4>
      </vt:variant>
      <vt:variant>
        <vt:lpwstr>https://mercatenerife.com/wp-content/uploads/2022/05/2021-MERCATFE-INSTRUCCION-PARA-LA-APLICACION-DE-TRANSPARENCIA.xps</vt:lpwstr>
      </vt:variant>
      <vt:variant>
        <vt:lpwstr/>
      </vt:variant>
      <vt:variant>
        <vt:i4>2293803</vt:i4>
      </vt:variant>
      <vt:variant>
        <vt:i4>51</vt:i4>
      </vt:variant>
      <vt:variant>
        <vt:i4>0</vt:i4>
      </vt:variant>
      <vt:variant>
        <vt:i4>5</vt:i4>
      </vt:variant>
      <vt:variant>
        <vt:lpwstr>https://mercatenerife.com/wp-content/uploads/2022/05/2021-MERCATFE-INSTRUCCION-PARA-LA-APLICACION-DE-TRANSPARENCIA.odt</vt:lpwstr>
      </vt:variant>
      <vt:variant>
        <vt:lpwstr/>
      </vt:variant>
      <vt:variant>
        <vt:i4>4128800</vt:i4>
      </vt:variant>
      <vt:variant>
        <vt:i4>48</vt:i4>
      </vt:variant>
      <vt:variant>
        <vt:i4>0</vt:i4>
      </vt:variant>
      <vt:variant>
        <vt:i4>5</vt:i4>
      </vt:variant>
      <vt:variant>
        <vt:lpwstr>https://mercatenerife.com/wp-content/uploads/2022/05/2021-MERCATFE-INSTRUCCION-PARA-LA-APLICACION-DE-TRANSPARENCIA.docx</vt:lpwstr>
      </vt:variant>
      <vt:variant>
        <vt:lpwstr/>
      </vt:variant>
      <vt:variant>
        <vt:i4>3014699</vt:i4>
      </vt:variant>
      <vt:variant>
        <vt:i4>45</vt:i4>
      </vt:variant>
      <vt:variant>
        <vt:i4>0</vt:i4>
      </vt:variant>
      <vt:variant>
        <vt:i4>5</vt:i4>
      </vt:variant>
      <vt:variant>
        <vt:lpwstr>https://mercatenerife.com/wp-content/uploads/2022/05/2021-MERCATFE-INSTRUCCION-PARA-LA-APLICACION-DE-TRANSPARENCIA.pdf</vt:lpwstr>
      </vt:variant>
      <vt:variant>
        <vt:lpwstr/>
      </vt:variant>
      <vt:variant>
        <vt:i4>6619186</vt:i4>
      </vt:variant>
      <vt:variant>
        <vt:i4>42</vt:i4>
      </vt:variant>
      <vt:variant>
        <vt:i4>0</vt:i4>
      </vt:variant>
      <vt:variant>
        <vt:i4>5</vt:i4>
      </vt:variant>
      <vt:variant>
        <vt:lpwstr>https://transparenciacanarias.org/</vt:lpwstr>
      </vt:variant>
      <vt:variant>
        <vt:lpwstr/>
      </vt:variant>
      <vt:variant>
        <vt:i4>3473456</vt:i4>
      </vt:variant>
      <vt:variant>
        <vt:i4>39</vt:i4>
      </vt:variant>
      <vt:variant>
        <vt:i4>0</vt:i4>
      </vt:variant>
      <vt:variant>
        <vt:i4>5</vt:i4>
      </vt:variant>
      <vt:variant>
        <vt:lpwstr>https://forms.gle/Xx6hd11mkSTfUADSA</vt:lpwstr>
      </vt:variant>
      <vt:variant>
        <vt:lpwstr/>
      </vt:variant>
      <vt:variant>
        <vt:i4>655405</vt:i4>
      </vt:variant>
      <vt:variant>
        <vt:i4>36</vt:i4>
      </vt:variant>
      <vt:variant>
        <vt:i4>0</vt:i4>
      </vt:variant>
      <vt:variant>
        <vt:i4>5</vt:i4>
      </vt:variant>
      <vt:variant>
        <vt:lpwstr>mailto:secretaria@mercatenerife.es</vt:lpwstr>
      </vt:variant>
      <vt:variant>
        <vt:lpwstr/>
      </vt:variant>
      <vt:variant>
        <vt:i4>4980739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https://mercatenerife.com/wp-content/uploads/2022/04/2204210872-CL-Cuestionario-de-solicitud-de-informacion-por-Ley-de-Transparencia.xps</vt:lpwstr>
      </vt:variant>
      <vt:variant>
        <vt:lpwstr/>
      </vt:variant>
      <vt:variant>
        <vt:i4>4194332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https://mercatenerife.com/wp-content/uploads/2022/04/2204210872-CL-Cuestionario-de-solicitud-de-informacion-por-Ley-de-Transparencia.doc</vt:lpwstr>
      </vt:variant>
      <vt:variant>
        <vt:lpwstr/>
      </vt:variant>
      <vt:variant>
        <vt:i4>6029335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https://mercatenerife.com/wp-content/uploads/2022/04/2204210872-CL-Cuestionario-de-solicitud-de-informacion-por-Ley-de-Transparencia.odt</vt:lpwstr>
      </vt:variant>
      <vt:variant>
        <vt:lpwstr/>
      </vt:variant>
      <vt:variant>
        <vt:i4>4194332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https://mercatenerife.com/wp-content/uploads/2022/04/2204210872-CL-Cuestionario-de-solicitud-de-informacion-por-Ley-de-Transparencia.docx</vt:lpwstr>
      </vt:variant>
      <vt:variant>
        <vt:lpwstr/>
      </vt:variant>
      <vt:variant>
        <vt:i4>5308439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https://mercatenerife.com/wp-content/uploads/2022/04/2204210872-CL-Cuestionario-de-solicitud-de-informacion-por-Ley-de-Transparencia.pdf</vt:lpwstr>
      </vt:variant>
      <vt:variant>
        <vt:lpwstr/>
      </vt:variant>
      <vt:variant>
        <vt:i4>589896</vt:i4>
      </vt:variant>
      <vt:variant>
        <vt:i4>18</vt:i4>
      </vt:variant>
      <vt:variant>
        <vt:i4>0</vt:i4>
      </vt:variant>
      <vt:variant>
        <vt:i4>5</vt:i4>
      </vt:variant>
      <vt:variant>
        <vt:lpwstr>http://www.transparencia.org.es/</vt:lpwstr>
      </vt:variant>
      <vt:variant>
        <vt:lpwstr/>
      </vt:variant>
      <vt:variant>
        <vt:i4>6619186</vt:i4>
      </vt:variant>
      <vt:variant>
        <vt:i4>15</vt:i4>
      </vt:variant>
      <vt:variant>
        <vt:i4>0</vt:i4>
      </vt:variant>
      <vt:variant>
        <vt:i4>5</vt:i4>
      </vt:variant>
      <vt:variant>
        <vt:lpwstr>https://transparenciacanarias.org/</vt:lpwstr>
      </vt:variant>
      <vt:variant>
        <vt:lpwstr/>
      </vt:variant>
      <vt:variant>
        <vt:i4>4456516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https://mercatenerife.com/wp-content/uploads/2019/04/Ley-8-2015-Transparencia-BOE-A-2015-4621-consolidado.pdf</vt:lpwstr>
      </vt:variant>
      <vt:variant>
        <vt:lpwstr/>
      </vt:variant>
      <vt:variant>
        <vt:i4>2490415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https://mercatenerife.com/wp-content/uploads/2019/05/71904-libro-azul-municipios-ley-de-transparencia-2.pdf</vt:lpwstr>
      </vt:variant>
      <vt:variant>
        <vt:lpwstr/>
      </vt:variant>
      <vt:variant>
        <vt:i4>4063294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https://mercatenerife.com/wp-content/uploads/2019/04/Ley-12-2014-Transparencia-BOE-A-2015-1114.pdf</vt:lpwstr>
      </vt:variant>
      <vt:variant>
        <vt:lpwstr/>
      </vt:variant>
      <vt:variant>
        <vt:i4>127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https://mercatenerife.com/wp-content/uploads/2015/12/Ley-19_2013-Transparencia.pdf</vt:lpwstr>
      </vt:variant>
      <vt:variant>
        <vt:lpwstr/>
      </vt:variant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https://mercatenerife.com/transparencia/buzon-de-transparencia/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2022-04-19T10:48:00Z</cp:lastPrinted>
  <dcterms:created xsi:type="dcterms:W3CDTF">2026-04-28T08:22:00Z</dcterms:created>
  <dcterms:modified xsi:type="dcterms:W3CDTF">2026-04-28T08:22:00Z</dcterms:modified>
</cp:coreProperties>
</file>