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ADF98" w14:textId="77777777" w:rsidR="001B1016" w:rsidRDefault="005A495E">
      <w:pPr>
        <w:rPr>
          <w:b/>
          <w:sz w:val="24"/>
        </w:rPr>
      </w:pPr>
      <w:r>
        <w:rPr>
          <w:b/>
          <w:sz w:val="24"/>
        </w:rPr>
        <w:t>PORTAL DE TRANSPARENCIA</w:t>
      </w:r>
    </w:p>
    <w:p w14:paraId="58A0A747" w14:textId="77777777" w:rsidR="001B1016" w:rsidRDefault="005A495E">
      <w:pPr>
        <w:rPr>
          <w:b/>
          <w:sz w:val="24"/>
        </w:rPr>
      </w:pPr>
      <w:r>
        <w:rPr>
          <w:b/>
          <w:sz w:val="24"/>
        </w:rPr>
        <w:t>1</w:t>
      </w:r>
      <w:r w:rsidR="004728DA">
        <w:rPr>
          <w:b/>
          <w:sz w:val="24"/>
        </w:rPr>
        <w:t>2</w:t>
      </w:r>
      <w:r>
        <w:rPr>
          <w:b/>
          <w:sz w:val="24"/>
        </w:rPr>
        <w:t>. CON</w:t>
      </w:r>
      <w:r w:rsidR="004728DA">
        <w:rPr>
          <w:b/>
          <w:sz w:val="24"/>
        </w:rPr>
        <w:t>TRATOS</w:t>
      </w:r>
    </w:p>
    <w:p w14:paraId="263E3F90" w14:textId="77777777" w:rsidR="004728DA" w:rsidRDefault="00AC2D51" w:rsidP="004728DA">
      <w:pPr>
        <w:pStyle w:val="NormalWeb"/>
        <w:rPr>
          <w:rFonts w:ascii="Tahoma" w:hAnsi="Tahoma"/>
          <w:b/>
          <w:szCs w:val="20"/>
        </w:rPr>
      </w:pPr>
      <w:r w:rsidRPr="004728DA">
        <w:rPr>
          <w:rFonts w:ascii="Tahoma" w:hAnsi="Tahoma"/>
          <w:b/>
          <w:szCs w:val="20"/>
        </w:rPr>
        <w:t>1</w:t>
      </w:r>
      <w:r w:rsidR="004728DA" w:rsidRPr="004728DA">
        <w:rPr>
          <w:rFonts w:ascii="Tahoma" w:hAnsi="Tahoma"/>
          <w:b/>
          <w:szCs w:val="20"/>
        </w:rPr>
        <w:t>2</w:t>
      </w:r>
      <w:r w:rsidRPr="004728DA">
        <w:rPr>
          <w:rFonts w:ascii="Tahoma" w:hAnsi="Tahoma"/>
          <w:b/>
          <w:szCs w:val="20"/>
        </w:rPr>
        <w:t>.</w:t>
      </w:r>
      <w:r w:rsidR="0004194E">
        <w:rPr>
          <w:rFonts w:ascii="Tahoma" w:hAnsi="Tahoma"/>
          <w:b/>
          <w:szCs w:val="20"/>
        </w:rPr>
        <w:t>9</w:t>
      </w:r>
      <w:r w:rsidR="005A495E" w:rsidRPr="004728DA">
        <w:rPr>
          <w:rFonts w:ascii="Tahoma" w:hAnsi="Tahoma"/>
          <w:b/>
          <w:szCs w:val="20"/>
        </w:rPr>
        <w:t>.</w:t>
      </w:r>
      <w:r w:rsidR="00B922E8">
        <w:rPr>
          <w:rFonts w:ascii="Tahoma" w:hAnsi="Tahoma"/>
          <w:b/>
          <w:szCs w:val="20"/>
        </w:rPr>
        <w:t>9</w:t>
      </w:r>
      <w:r w:rsidR="005A495E" w:rsidRPr="004728DA">
        <w:rPr>
          <w:rFonts w:ascii="Tahoma" w:hAnsi="Tahoma"/>
          <w:b/>
          <w:szCs w:val="20"/>
        </w:rPr>
        <w:t xml:space="preserve"> </w:t>
      </w:r>
      <w:r w:rsidR="00D348EA">
        <w:rPr>
          <w:rFonts w:ascii="Tahoma" w:hAnsi="Tahoma"/>
          <w:b/>
          <w:szCs w:val="20"/>
        </w:rPr>
        <w:t xml:space="preserve">CONTRATOS </w:t>
      </w:r>
      <w:r w:rsidR="0004194E">
        <w:rPr>
          <w:rFonts w:ascii="Tahoma" w:hAnsi="Tahoma"/>
          <w:b/>
          <w:szCs w:val="20"/>
        </w:rPr>
        <w:t>FORMALIZADOS</w:t>
      </w:r>
      <w:r w:rsidR="004728DA" w:rsidRPr="004728DA">
        <w:rPr>
          <w:rFonts w:ascii="Tahoma" w:hAnsi="Tahoma"/>
          <w:b/>
          <w:szCs w:val="20"/>
        </w:rPr>
        <w:t xml:space="preserve">. </w:t>
      </w:r>
    </w:p>
    <w:p w14:paraId="3D1938F3" w14:textId="77777777" w:rsidR="00D348EA" w:rsidRPr="00DA778C" w:rsidRDefault="00D348EA">
      <w:pPr>
        <w:rPr>
          <w:b/>
          <w:bCs/>
        </w:rPr>
      </w:pPr>
    </w:p>
    <w:p w14:paraId="0BAAA09E" w14:textId="77777777" w:rsidR="00B922E8" w:rsidRDefault="00B922E8">
      <w:pPr>
        <w:rPr>
          <w:b/>
          <w:bCs/>
          <w:sz w:val="24"/>
        </w:rPr>
      </w:pPr>
      <w:r w:rsidRPr="00DA778C">
        <w:rPr>
          <w:b/>
          <w:bCs/>
          <w:sz w:val="24"/>
        </w:rPr>
        <w:t xml:space="preserve">1152 </w:t>
      </w:r>
      <w:proofErr w:type="gramStart"/>
      <w:r w:rsidRPr="00DA778C">
        <w:rPr>
          <w:b/>
          <w:bCs/>
          <w:sz w:val="24"/>
        </w:rPr>
        <w:t>Datos</w:t>
      </w:r>
      <w:proofErr w:type="gramEnd"/>
      <w:r w:rsidRPr="00DA778C">
        <w:rPr>
          <w:b/>
          <w:bCs/>
          <w:sz w:val="24"/>
        </w:rPr>
        <w:t xml:space="preserve"> estadísticos sobre el porcentaje en volumen presupuestario de contratos adjudicados a través de cada uno de los procedimientos previstos en la legislación de contratos del sector público.</w:t>
      </w:r>
    </w:p>
    <w:p w14:paraId="143FBCD6" w14:textId="77777777" w:rsidR="00B14DE8" w:rsidRDefault="00B14DE8">
      <w:pPr>
        <w:rPr>
          <w:b/>
          <w:bCs/>
          <w:sz w:val="24"/>
        </w:rPr>
      </w:pPr>
    </w:p>
    <w:p w14:paraId="60FA8239" w14:textId="77777777" w:rsidR="001F2AA8" w:rsidRDefault="001F2AA8">
      <w:pPr>
        <w:rPr>
          <w:b/>
          <w:bCs/>
          <w:sz w:val="24"/>
        </w:rPr>
      </w:pPr>
    </w:p>
    <w:tbl>
      <w:tblPr>
        <w:tblW w:w="10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3"/>
        <w:gridCol w:w="1519"/>
        <w:gridCol w:w="2616"/>
        <w:gridCol w:w="2185"/>
      </w:tblGrid>
      <w:tr w:rsidR="00B14DE8" w:rsidRPr="00B14DE8" w14:paraId="0F198223" w14:textId="77777777" w:rsidTr="00B14DE8">
        <w:trPr>
          <w:trHeight w:val="35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BC9B" w14:textId="77777777" w:rsidR="00B14DE8" w:rsidRPr="00B14DE8" w:rsidRDefault="00B14DE8" w:rsidP="00B14DE8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32"/>
                <w:szCs w:val="32"/>
              </w:rPr>
            </w:pPr>
            <w:r w:rsidRPr="00B14DE8">
              <w:rPr>
                <w:rFonts w:cs="Tahoma"/>
                <w:b/>
                <w:bCs/>
                <w:color w:val="000000"/>
                <w:sz w:val="32"/>
                <w:szCs w:val="32"/>
              </w:rPr>
              <w:t>CONTRATOS 2024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34793" w14:textId="77777777" w:rsidR="00B14DE8" w:rsidRPr="00B14DE8" w:rsidRDefault="00B14DE8" w:rsidP="00B14DE8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D8DE7" w14:textId="77777777" w:rsidR="00B14DE8" w:rsidRPr="00B14DE8" w:rsidRDefault="00B14DE8" w:rsidP="00B14DE8">
            <w:pPr>
              <w:suppressAutoHyphens w:val="0"/>
              <w:autoSpaceDN/>
              <w:jc w:val="right"/>
              <w:textAlignment w:val="auto"/>
              <w:rPr>
                <w:rFonts w:cs="Tahoma"/>
                <w:color w:val="000000"/>
                <w:sz w:val="18"/>
                <w:szCs w:val="18"/>
              </w:rPr>
            </w:pPr>
            <w:r w:rsidRPr="00B14DE8">
              <w:rPr>
                <w:rFonts w:cs="Tahoma"/>
                <w:color w:val="000000"/>
                <w:sz w:val="18"/>
                <w:szCs w:val="18"/>
              </w:rPr>
              <w:t xml:space="preserve">Fecha de actualización: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98394" w14:textId="77777777" w:rsidR="00B14DE8" w:rsidRPr="00B14DE8" w:rsidRDefault="00B14DE8" w:rsidP="00B14DE8">
            <w:pPr>
              <w:suppressAutoHyphens w:val="0"/>
              <w:autoSpaceDN/>
              <w:jc w:val="right"/>
              <w:textAlignment w:val="auto"/>
              <w:rPr>
                <w:rFonts w:cs="Tahoma"/>
                <w:color w:val="000000"/>
                <w:sz w:val="18"/>
                <w:szCs w:val="18"/>
              </w:rPr>
            </w:pPr>
          </w:p>
        </w:tc>
      </w:tr>
      <w:tr w:rsidR="00B14DE8" w:rsidRPr="00B14DE8" w14:paraId="591C4E0D" w14:textId="77777777" w:rsidTr="00B14DE8">
        <w:trPr>
          <w:trHeight w:val="269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231F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551F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5F94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F7806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ascii="Times New Roman" w:hAnsi="Times New Roman"/>
              </w:rPr>
            </w:pPr>
          </w:p>
        </w:tc>
      </w:tr>
      <w:tr w:rsidR="00B14DE8" w:rsidRPr="00B14DE8" w14:paraId="28825B14" w14:textId="77777777" w:rsidTr="00B14DE8">
        <w:trPr>
          <w:trHeight w:val="768"/>
        </w:trPr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2DEB3AB1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TIPO DE CONTRATO </w:t>
            </w:r>
          </w:p>
        </w:tc>
        <w:tc>
          <w:tcPr>
            <w:tcW w:w="1519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5CEAF465" w14:textId="77777777" w:rsid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>Nº</w:t>
            </w:r>
            <w:proofErr w:type="spellEnd"/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4375658" w14:textId="79FF9458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>CONTRATOS</w:t>
            </w:r>
          </w:p>
        </w:tc>
        <w:tc>
          <w:tcPr>
            <w:tcW w:w="2616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49F830BB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IMPORTE GLOBAL </w:t>
            </w:r>
          </w:p>
        </w:tc>
        <w:tc>
          <w:tcPr>
            <w:tcW w:w="182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9933" w:fill="92D050"/>
            <w:vAlign w:val="center"/>
            <w:hideMark/>
          </w:tcPr>
          <w:p w14:paraId="517249B4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PORCENTAJE VOLUMEN PRESUPUESTARIO </w:t>
            </w:r>
          </w:p>
        </w:tc>
      </w:tr>
      <w:tr w:rsidR="00B14DE8" w:rsidRPr="00B14DE8" w14:paraId="491AE625" w14:textId="77777777" w:rsidTr="00B14DE8">
        <w:trPr>
          <w:trHeight w:val="256"/>
        </w:trPr>
        <w:tc>
          <w:tcPr>
            <w:tcW w:w="4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ECDC31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ABIERTO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1A0B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F474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 xml:space="preserve">           85.675,40 € 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E0BE3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6%</w:t>
            </w:r>
          </w:p>
        </w:tc>
      </w:tr>
      <w:tr w:rsidR="00B14DE8" w:rsidRPr="00B14DE8" w14:paraId="5DE6F52D" w14:textId="77777777" w:rsidTr="00B14DE8">
        <w:trPr>
          <w:trHeight w:val="256"/>
        </w:trPr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FBFBC0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ABIERTO ACUERDO MARCO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B438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760D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 xml:space="preserve">                     -   €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0A2EB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B14DE8" w:rsidRPr="00B14DE8" w14:paraId="14DC07BA" w14:textId="77777777" w:rsidTr="00B14DE8">
        <w:trPr>
          <w:trHeight w:val="256"/>
        </w:trPr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589718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ABIERTO SIMPLIFICADO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BBB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AEA0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 xml:space="preserve">         889.743,27 €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D023F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67%</w:t>
            </w:r>
          </w:p>
        </w:tc>
      </w:tr>
      <w:tr w:rsidR="00B14DE8" w:rsidRPr="00B14DE8" w14:paraId="00EB6176" w14:textId="77777777" w:rsidTr="00B14DE8">
        <w:trPr>
          <w:trHeight w:val="256"/>
        </w:trPr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212011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>ABIERTO SIMPLIFICADO ABREVIADOS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208B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2B58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 xml:space="preserve">                     -   €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A750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B14DE8" w:rsidRPr="00B14DE8" w14:paraId="0FE8FAA5" w14:textId="77777777" w:rsidTr="00B14DE8">
        <w:trPr>
          <w:trHeight w:val="512"/>
        </w:trPr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06A496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>ABIERTO SUJETO A REGULARIZACIÓN ARMONIZADA - SARA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FB96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A0C8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 xml:space="preserve">                     -   €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8D2BA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B14DE8" w:rsidRPr="00B14DE8" w14:paraId="1A36A529" w14:textId="77777777" w:rsidTr="00B14DE8">
        <w:trPr>
          <w:trHeight w:val="256"/>
        </w:trPr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E453F2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NEGOCIADO SIN PUBLICIDAD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5A1C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CED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 xml:space="preserve">                     -   €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CE83F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B14DE8" w:rsidRPr="00B14DE8" w14:paraId="3C52AE2F" w14:textId="77777777" w:rsidTr="00B14DE8">
        <w:trPr>
          <w:trHeight w:val="256"/>
        </w:trPr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6ADB6E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CONTRATOS MENORES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D404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B1D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 xml:space="preserve">         345.937,23 € 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9E352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color w:val="000000"/>
                <w:sz w:val="22"/>
                <w:szCs w:val="22"/>
              </w:rPr>
              <w:t>26%</w:t>
            </w:r>
          </w:p>
        </w:tc>
      </w:tr>
      <w:tr w:rsidR="00B14DE8" w:rsidRPr="00B14DE8" w14:paraId="2A138EA3" w14:textId="77777777" w:rsidTr="00B14DE8">
        <w:trPr>
          <w:trHeight w:val="256"/>
        </w:trPr>
        <w:tc>
          <w:tcPr>
            <w:tcW w:w="42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AF12268" w14:textId="77777777" w:rsidR="00B14DE8" w:rsidRPr="00B14DE8" w:rsidRDefault="00B14DE8" w:rsidP="00B14DE8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C7C0" w14:textId="77777777" w:rsidR="00B14DE8" w:rsidRPr="00B14DE8" w:rsidRDefault="00B14DE8" w:rsidP="00B14DE8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CDAA" w14:textId="77777777" w:rsidR="00B14DE8" w:rsidRPr="00B14DE8" w:rsidRDefault="00B14DE8" w:rsidP="00B14DE8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B14DE8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  1.321.355,90 € 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E673" w14:textId="77777777" w:rsidR="00B14DE8" w:rsidRPr="00B14DE8" w:rsidRDefault="00B14DE8" w:rsidP="00B14DE8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4DE8" w:rsidRPr="00B14DE8" w14:paraId="613D4879" w14:textId="77777777" w:rsidTr="00B14DE8">
        <w:trPr>
          <w:trHeight w:val="256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3DA48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9D88A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24EA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5E55F" w14:textId="77777777" w:rsidR="00B14DE8" w:rsidRPr="00B14DE8" w:rsidRDefault="00B14DE8" w:rsidP="00B14DE8">
            <w:pPr>
              <w:suppressAutoHyphens w:val="0"/>
              <w:autoSpaceDN/>
              <w:jc w:val="left"/>
              <w:textAlignment w:val="auto"/>
              <w:rPr>
                <w:rFonts w:ascii="Times New Roman" w:hAnsi="Times New Roman"/>
              </w:rPr>
            </w:pPr>
          </w:p>
        </w:tc>
      </w:tr>
    </w:tbl>
    <w:p w14:paraId="386B38DA" w14:textId="77777777" w:rsidR="001F2AA8" w:rsidRDefault="001F2AA8">
      <w:pPr>
        <w:rPr>
          <w:b/>
          <w:bCs/>
          <w:sz w:val="24"/>
        </w:rPr>
      </w:pPr>
    </w:p>
    <w:p w14:paraId="2BE074D0" w14:textId="77777777" w:rsidR="00DA778C" w:rsidRDefault="00DA778C">
      <w:pPr>
        <w:rPr>
          <w:b/>
          <w:bCs/>
          <w:sz w:val="24"/>
        </w:rPr>
      </w:pPr>
    </w:p>
    <w:p w14:paraId="7BE01364" w14:textId="3EE6FC73" w:rsidR="003A7E93" w:rsidRDefault="003A7E93">
      <w:pPr>
        <w:rPr>
          <w:b/>
          <w:bCs/>
          <w:sz w:val="24"/>
        </w:rPr>
      </w:pPr>
      <w:r>
        <w:rPr>
          <w:b/>
          <w:bCs/>
          <w:sz w:val="24"/>
        </w:rPr>
        <w:t>Año 2023</w:t>
      </w: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0"/>
        <w:gridCol w:w="1560"/>
        <w:gridCol w:w="1920"/>
        <w:gridCol w:w="2300"/>
      </w:tblGrid>
      <w:tr w:rsidR="003A7E93" w:rsidRPr="003A7E93" w14:paraId="629FCC2F" w14:textId="77777777" w:rsidTr="003A7E93">
        <w:trPr>
          <w:trHeight w:val="855"/>
        </w:trPr>
        <w:tc>
          <w:tcPr>
            <w:tcW w:w="45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1065D82B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TIPO DE CONTRATO 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2E229FB9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>Nº</w:t>
            </w:r>
            <w:proofErr w:type="spellEnd"/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DE CONTRATOS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0156353B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IMPORTE GLOBAL 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9933" w:fill="92D050"/>
            <w:vAlign w:val="center"/>
            <w:hideMark/>
          </w:tcPr>
          <w:p w14:paraId="6344D4AD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PORCENTAJE VOLUMEN PRESUPUESTARIO </w:t>
            </w:r>
          </w:p>
        </w:tc>
      </w:tr>
      <w:tr w:rsidR="003A7E93" w:rsidRPr="003A7E93" w14:paraId="15E1CB88" w14:textId="77777777" w:rsidTr="003A7E93">
        <w:trPr>
          <w:trHeight w:val="285"/>
        </w:trPr>
        <w:tc>
          <w:tcPr>
            <w:tcW w:w="4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691C7D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ABIERTO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B317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3E5E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57.627,71 € 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25ACB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7%</w:t>
            </w:r>
          </w:p>
        </w:tc>
      </w:tr>
      <w:tr w:rsidR="003A7E93" w:rsidRPr="003A7E93" w14:paraId="2472A5E3" w14:textId="77777777" w:rsidTr="003A7E93">
        <w:trPr>
          <w:trHeight w:val="285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49D336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ABIERTO ACUERDO MARCO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77F0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0A4D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         -   €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E1D30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3A7E93" w:rsidRPr="003A7E93" w14:paraId="12B6787D" w14:textId="77777777" w:rsidTr="003A7E93">
        <w:trPr>
          <w:trHeight w:val="285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52BB39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ABIERTO SIMPLIFICADO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57AB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0C6A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658.421,08 €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641C8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79%</w:t>
            </w:r>
          </w:p>
        </w:tc>
      </w:tr>
      <w:tr w:rsidR="003A7E93" w:rsidRPr="003A7E93" w14:paraId="04917982" w14:textId="77777777" w:rsidTr="003A7E93">
        <w:trPr>
          <w:trHeight w:val="285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391D5C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>ABIERTO SIMPLIFICADO ABREVIADOS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5D58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A375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         -   €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8729C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3A7E93" w:rsidRPr="003A7E93" w14:paraId="4BC731BA" w14:textId="77777777" w:rsidTr="003A7E93">
        <w:trPr>
          <w:trHeight w:val="570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EF117E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>ABIERTO SUJETO A REGULARIZACIÓN ARMONIZADA - SARA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017C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F5C6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         -   €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96CFF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3A7E93" w:rsidRPr="003A7E93" w14:paraId="5F580C59" w14:textId="77777777" w:rsidTr="003A7E93">
        <w:trPr>
          <w:trHeight w:val="285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CB842A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NEGOCIADO SIN PUBLICIDAD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FFB3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3199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         -   €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27D92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3A7E93" w:rsidRPr="003A7E93" w14:paraId="12CE57B0" w14:textId="77777777" w:rsidTr="003A7E93">
        <w:trPr>
          <w:trHeight w:val="285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DEA905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CONTRATOS MENORES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F3DE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5754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114.644,33 €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0F686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14%</w:t>
            </w:r>
          </w:p>
        </w:tc>
      </w:tr>
      <w:tr w:rsidR="003A7E93" w:rsidRPr="003A7E93" w14:paraId="31756932" w14:textId="77777777" w:rsidTr="003A7E93">
        <w:trPr>
          <w:trHeight w:val="285"/>
        </w:trPr>
        <w:tc>
          <w:tcPr>
            <w:tcW w:w="4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06A8B9" w14:textId="77777777" w:rsidR="003A7E93" w:rsidRPr="003A7E93" w:rsidRDefault="003A7E93" w:rsidP="003A7E93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402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506A" w14:textId="77777777" w:rsidR="003A7E93" w:rsidRPr="003A7E93" w:rsidRDefault="003A7E93" w:rsidP="003A7E93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  830.693,12 € 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A443" w14:textId="77777777" w:rsidR="003A7E93" w:rsidRPr="003A7E93" w:rsidRDefault="003A7E93" w:rsidP="003A7E93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BDA1918" w14:textId="768CC931" w:rsidR="00B14DE8" w:rsidRDefault="00B14DE8">
      <w:pPr>
        <w:rPr>
          <w:b/>
          <w:bCs/>
          <w:sz w:val="24"/>
        </w:rPr>
      </w:pPr>
    </w:p>
    <w:p w14:paraId="120F66D2" w14:textId="77777777" w:rsidR="00B14DE8" w:rsidRDefault="00B14DE8">
      <w:pPr>
        <w:suppressAutoHyphens w:val="0"/>
        <w:autoSpaceDN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5A5E8122" w14:textId="77777777" w:rsidR="003A7E93" w:rsidRDefault="003A7E93">
      <w:pPr>
        <w:rPr>
          <w:b/>
          <w:bCs/>
          <w:sz w:val="24"/>
        </w:rPr>
      </w:pPr>
    </w:p>
    <w:p w14:paraId="26F70A25" w14:textId="1E7B5106" w:rsidR="004D258A" w:rsidRDefault="004D258A">
      <w:pPr>
        <w:rPr>
          <w:b/>
          <w:bCs/>
          <w:sz w:val="24"/>
        </w:rPr>
      </w:pPr>
      <w:r>
        <w:rPr>
          <w:b/>
          <w:bCs/>
          <w:sz w:val="24"/>
        </w:rPr>
        <w:t>Año 2022</w:t>
      </w:r>
    </w:p>
    <w:tbl>
      <w:tblPr>
        <w:tblW w:w="103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0"/>
        <w:gridCol w:w="2221"/>
        <w:gridCol w:w="2031"/>
        <w:gridCol w:w="2185"/>
      </w:tblGrid>
      <w:tr w:rsidR="003A7E93" w:rsidRPr="003A7E93" w14:paraId="2B8AA1B1" w14:textId="77777777" w:rsidTr="003A7E93">
        <w:trPr>
          <w:trHeight w:val="781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285D5F0D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TIPO DE CONTRATO </w:t>
            </w:r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211446CC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>Nº</w:t>
            </w:r>
            <w:proofErr w:type="spellEnd"/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DE CONTRATOS</w:t>
            </w:r>
          </w:p>
        </w:tc>
        <w:tc>
          <w:tcPr>
            <w:tcW w:w="2031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21ECC81E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IMPORTE GLOBAL </w:t>
            </w:r>
          </w:p>
        </w:tc>
        <w:tc>
          <w:tcPr>
            <w:tcW w:w="169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9933" w:fill="92D050"/>
            <w:vAlign w:val="center"/>
            <w:hideMark/>
          </w:tcPr>
          <w:p w14:paraId="13C5EFBB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PORCENTAJE VOLUMEN PRESUPUESTARIO </w:t>
            </w:r>
          </w:p>
        </w:tc>
      </w:tr>
      <w:tr w:rsidR="003A7E93" w:rsidRPr="003A7E93" w14:paraId="57B52ECF" w14:textId="77777777" w:rsidTr="003A7E93">
        <w:trPr>
          <w:trHeight w:val="260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69C518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ABIERTO 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C943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FB3D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          -   € </w:t>
            </w:r>
          </w:p>
        </w:tc>
        <w:tc>
          <w:tcPr>
            <w:tcW w:w="1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E2A9A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3A7E93" w:rsidRPr="003A7E93" w14:paraId="75A0482C" w14:textId="77777777" w:rsidTr="003A7E93">
        <w:trPr>
          <w:trHeight w:val="260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D1A55F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ABIERTO ACUERDO MARCO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161C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1FE4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          -   €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F4114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3A7E93" w:rsidRPr="003A7E93" w14:paraId="5D5579C8" w14:textId="77777777" w:rsidTr="003A7E93">
        <w:trPr>
          <w:trHeight w:val="260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FDAAC3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ABIERTO SIMPLIFICADO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B3B6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21C9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30.000,00 €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7FF99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20%</w:t>
            </w:r>
          </w:p>
        </w:tc>
      </w:tr>
      <w:tr w:rsidR="003A7E93" w:rsidRPr="003A7E93" w14:paraId="3AE53EAE" w14:textId="77777777" w:rsidTr="003A7E93">
        <w:trPr>
          <w:trHeight w:val="260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2DC865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>ABIERTO SIMPLIFICADO ABREVIADOS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A341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E947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          -   €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E1B97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3A7E93" w:rsidRPr="003A7E93" w14:paraId="7C065B6A" w14:textId="77777777" w:rsidTr="003A7E93">
        <w:trPr>
          <w:trHeight w:val="521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A2765A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>ABIERTO SUJETO A REGULARIZACIÓN ARMONIZADA - SARA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05B3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AE45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          -   €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6BD9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3A7E93" w:rsidRPr="003A7E93" w14:paraId="25376F4D" w14:textId="77777777" w:rsidTr="003A7E93">
        <w:trPr>
          <w:trHeight w:val="260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EDEDD1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NEGOCIADO SIN PUBLICIDAD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2B97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1055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           -   €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14380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3A7E93" w:rsidRPr="003A7E93" w14:paraId="1CDAC79F" w14:textId="77777777" w:rsidTr="003A7E93">
        <w:trPr>
          <w:trHeight w:val="260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B5A2BB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CONTRATOS MENORES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BDE6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CB7D" w14:textId="77777777" w:rsidR="003A7E93" w:rsidRPr="003A7E93" w:rsidRDefault="003A7E93" w:rsidP="003A7E93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 xml:space="preserve">        117.476,66 € 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85753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color w:val="000000"/>
                <w:sz w:val="22"/>
                <w:szCs w:val="22"/>
              </w:rPr>
              <w:t>80%</w:t>
            </w:r>
          </w:p>
        </w:tc>
      </w:tr>
      <w:tr w:rsidR="003A7E93" w:rsidRPr="003A7E93" w14:paraId="1A3A08D5" w14:textId="77777777" w:rsidTr="003A7E93">
        <w:trPr>
          <w:trHeight w:val="260"/>
        </w:trPr>
        <w:tc>
          <w:tcPr>
            <w:tcW w:w="43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28E8A5" w14:textId="77777777" w:rsidR="003A7E93" w:rsidRPr="003A7E93" w:rsidRDefault="003A7E93" w:rsidP="003A7E93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B92B" w14:textId="77777777" w:rsidR="003A7E93" w:rsidRPr="003A7E93" w:rsidRDefault="003A7E93" w:rsidP="003A7E93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95515" w14:textId="77777777" w:rsidR="003A7E93" w:rsidRPr="003A7E93" w:rsidRDefault="003A7E93" w:rsidP="003A7E93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3A7E93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    147.476,66 € </w:t>
            </w:r>
          </w:p>
        </w:tc>
        <w:tc>
          <w:tcPr>
            <w:tcW w:w="1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AB6C" w14:textId="77777777" w:rsidR="003A7E93" w:rsidRPr="003A7E93" w:rsidRDefault="003A7E93" w:rsidP="003A7E93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328DCFA" w14:textId="77777777" w:rsidR="004D258A" w:rsidRDefault="004D258A">
      <w:pPr>
        <w:rPr>
          <w:b/>
          <w:bCs/>
          <w:sz w:val="24"/>
        </w:rPr>
      </w:pPr>
    </w:p>
    <w:p w14:paraId="0E16E9DE" w14:textId="27F9C10B" w:rsidR="003A7E93" w:rsidRDefault="003A7E93">
      <w:pPr>
        <w:suppressAutoHyphens w:val="0"/>
        <w:autoSpaceDN/>
        <w:jc w:val="left"/>
        <w:textAlignment w:val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36F8E9A" w14:textId="77777777" w:rsidR="004D258A" w:rsidRDefault="004D258A">
      <w:pPr>
        <w:rPr>
          <w:b/>
          <w:bCs/>
          <w:sz w:val="24"/>
        </w:rPr>
      </w:pPr>
    </w:p>
    <w:p w14:paraId="5CEE17DE" w14:textId="2D897768" w:rsidR="00531BF7" w:rsidRDefault="00531BF7">
      <w:pPr>
        <w:rPr>
          <w:b/>
          <w:bCs/>
          <w:sz w:val="24"/>
        </w:rPr>
      </w:pPr>
      <w:r>
        <w:rPr>
          <w:b/>
          <w:bCs/>
          <w:sz w:val="24"/>
        </w:rPr>
        <w:t>A</w:t>
      </w:r>
      <w:r w:rsidR="004D258A">
        <w:rPr>
          <w:b/>
          <w:bCs/>
          <w:sz w:val="24"/>
        </w:rPr>
        <w:t>ño</w:t>
      </w:r>
      <w:r>
        <w:rPr>
          <w:b/>
          <w:bCs/>
          <w:sz w:val="24"/>
        </w:rPr>
        <w:t xml:space="preserve"> 2021</w:t>
      </w:r>
    </w:p>
    <w:tbl>
      <w:tblPr>
        <w:tblW w:w="9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1515"/>
        <w:gridCol w:w="1608"/>
        <w:gridCol w:w="2185"/>
      </w:tblGrid>
      <w:tr w:rsidR="007F6B3E" w:rsidRPr="007F6B3E" w14:paraId="69C8C540" w14:textId="77777777" w:rsidTr="007F6B3E">
        <w:trPr>
          <w:trHeight w:val="803"/>
        </w:trPr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3516845A" w14:textId="77777777" w:rsidR="007F6B3E" w:rsidRPr="007F6B3E" w:rsidRDefault="007F6B3E" w:rsidP="007F6B3E">
            <w:pPr>
              <w:suppressAutoHyphens w:val="0"/>
              <w:autoSpaceDN/>
              <w:jc w:val="lef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TIPO DE CONTRATO </w:t>
            </w:r>
          </w:p>
        </w:tc>
        <w:tc>
          <w:tcPr>
            <w:tcW w:w="151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3BE04F55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F6B3E">
              <w:rPr>
                <w:rFonts w:cs="Tahoma"/>
                <w:b/>
                <w:bCs/>
                <w:color w:val="000000"/>
                <w:sz w:val="22"/>
                <w:szCs w:val="22"/>
              </w:rPr>
              <w:t>Nº</w:t>
            </w:r>
            <w:proofErr w:type="spellEnd"/>
            <w:r w:rsidRPr="007F6B3E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DE CONTRATOS</w:t>
            </w:r>
          </w:p>
        </w:tc>
        <w:tc>
          <w:tcPr>
            <w:tcW w:w="1608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FF9933" w:fill="92D050"/>
            <w:vAlign w:val="center"/>
            <w:hideMark/>
          </w:tcPr>
          <w:p w14:paraId="2750332B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IMPORTE GLOBAL </w:t>
            </w:r>
          </w:p>
        </w:tc>
        <w:tc>
          <w:tcPr>
            <w:tcW w:w="203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FF9933" w:fill="92D050"/>
            <w:vAlign w:val="center"/>
            <w:hideMark/>
          </w:tcPr>
          <w:p w14:paraId="4AC7B071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PORCENTAJE VOLUMEN PRESUPUESTARIO </w:t>
            </w:r>
          </w:p>
        </w:tc>
      </w:tr>
      <w:tr w:rsidR="007F6B3E" w:rsidRPr="007F6B3E" w14:paraId="6CD7AFA5" w14:textId="77777777" w:rsidTr="007F6B3E">
        <w:trPr>
          <w:trHeight w:val="287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1F29" w14:textId="77777777" w:rsidR="007F6B3E" w:rsidRPr="007F6B3E" w:rsidRDefault="007F6B3E" w:rsidP="007F6B3E">
            <w:pPr>
              <w:suppressAutoHyphens w:val="0"/>
              <w:autoSpaceDN/>
              <w:jc w:val="right"/>
              <w:textAlignment w:val="auto"/>
              <w:rPr>
                <w:rFonts w:cs="Tahoma"/>
                <w:color w:val="000000"/>
                <w:sz w:val="24"/>
                <w:szCs w:val="24"/>
              </w:rPr>
            </w:pPr>
            <w:r w:rsidRPr="007F6B3E">
              <w:rPr>
                <w:rFonts w:cs="Tahoma"/>
                <w:color w:val="000000"/>
                <w:sz w:val="24"/>
                <w:szCs w:val="24"/>
              </w:rPr>
              <w:t>ABIERTOS REGULACION ARMONIZADA</w:t>
            </w:r>
          </w:p>
        </w:tc>
        <w:tc>
          <w:tcPr>
            <w:tcW w:w="15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4BDA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6A982" w14:textId="77777777" w:rsidR="007F6B3E" w:rsidRPr="007F6B3E" w:rsidRDefault="007F6B3E" w:rsidP="007F6B3E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color w:val="000000"/>
                <w:sz w:val="22"/>
                <w:szCs w:val="22"/>
              </w:rPr>
              <w:t xml:space="preserve">                     -   € </w:t>
            </w:r>
          </w:p>
        </w:tc>
        <w:tc>
          <w:tcPr>
            <w:tcW w:w="20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1CCB8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color w:val="000000"/>
                <w:sz w:val="22"/>
                <w:szCs w:val="22"/>
              </w:rPr>
              <w:t>0%</w:t>
            </w:r>
          </w:p>
        </w:tc>
      </w:tr>
      <w:tr w:rsidR="007F6B3E" w:rsidRPr="007F6B3E" w14:paraId="58DD11F0" w14:textId="77777777" w:rsidTr="007F6B3E">
        <w:trPr>
          <w:trHeight w:val="287"/>
        </w:trPr>
        <w:tc>
          <w:tcPr>
            <w:tcW w:w="48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3013" w14:textId="77777777" w:rsidR="007F6B3E" w:rsidRPr="007F6B3E" w:rsidRDefault="007F6B3E" w:rsidP="007F6B3E">
            <w:pPr>
              <w:suppressAutoHyphens w:val="0"/>
              <w:autoSpaceDN/>
              <w:jc w:val="right"/>
              <w:textAlignment w:val="auto"/>
              <w:rPr>
                <w:rFonts w:cs="Tahoma"/>
                <w:color w:val="000000"/>
                <w:sz w:val="24"/>
                <w:szCs w:val="24"/>
              </w:rPr>
            </w:pPr>
            <w:r w:rsidRPr="007F6B3E">
              <w:rPr>
                <w:rFonts w:cs="Tahoma"/>
                <w:color w:val="000000"/>
                <w:sz w:val="24"/>
                <w:szCs w:val="24"/>
              </w:rPr>
              <w:t>ABIERTOS NO REGULACION ARMONIZADA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085E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B4D238" w14:textId="77777777" w:rsidR="007F6B3E" w:rsidRPr="007F6B3E" w:rsidRDefault="007F6B3E" w:rsidP="007F6B3E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color w:val="000000"/>
                <w:sz w:val="22"/>
                <w:szCs w:val="22"/>
              </w:rPr>
              <w:t xml:space="preserve">         201.656,69 €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1808A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color w:val="000000"/>
                <w:sz w:val="22"/>
                <w:szCs w:val="22"/>
              </w:rPr>
              <w:t>60%</w:t>
            </w:r>
          </w:p>
        </w:tc>
      </w:tr>
      <w:tr w:rsidR="007F6B3E" w:rsidRPr="007F6B3E" w14:paraId="3535F515" w14:textId="77777777" w:rsidTr="007F6B3E">
        <w:trPr>
          <w:trHeight w:val="287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FBEE" w14:textId="77777777" w:rsidR="007F6B3E" w:rsidRPr="007F6B3E" w:rsidRDefault="007F6B3E" w:rsidP="007F6B3E">
            <w:pPr>
              <w:suppressAutoHyphens w:val="0"/>
              <w:autoSpaceDN/>
              <w:jc w:val="right"/>
              <w:textAlignment w:val="auto"/>
              <w:rPr>
                <w:rFonts w:cs="Tahoma"/>
                <w:color w:val="000000"/>
                <w:sz w:val="24"/>
                <w:szCs w:val="24"/>
              </w:rPr>
            </w:pPr>
            <w:r w:rsidRPr="007F6B3E">
              <w:rPr>
                <w:rFonts w:cs="Tahoma"/>
                <w:color w:val="000000"/>
                <w:sz w:val="24"/>
                <w:szCs w:val="24"/>
              </w:rPr>
              <w:t xml:space="preserve">CONTRATOS MENORES 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A7D6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966F" w14:textId="77777777" w:rsidR="007F6B3E" w:rsidRPr="007F6B3E" w:rsidRDefault="007F6B3E" w:rsidP="007F6B3E">
            <w:pPr>
              <w:suppressAutoHyphens w:val="0"/>
              <w:autoSpaceDN/>
              <w:jc w:val="left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color w:val="000000"/>
                <w:sz w:val="22"/>
                <w:szCs w:val="22"/>
              </w:rPr>
              <w:t xml:space="preserve">         136.020,23 € 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E40F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color w:val="000000"/>
                <w:sz w:val="22"/>
                <w:szCs w:val="22"/>
              </w:rPr>
              <w:t>40%</w:t>
            </w:r>
          </w:p>
        </w:tc>
      </w:tr>
      <w:tr w:rsidR="007F6B3E" w:rsidRPr="007F6B3E" w14:paraId="24A892AD" w14:textId="77777777" w:rsidTr="007F6B3E">
        <w:trPr>
          <w:trHeight w:val="272"/>
        </w:trPr>
        <w:tc>
          <w:tcPr>
            <w:tcW w:w="48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07F41A" w14:textId="77777777" w:rsidR="007F6B3E" w:rsidRPr="007F6B3E" w:rsidRDefault="007F6B3E" w:rsidP="007F6B3E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829B" w14:textId="77777777" w:rsidR="007F6B3E" w:rsidRPr="007F6B3E" w:rsidRDefault="007F6B3E" w:rsidP="007F6B3E">
            <w:pPr>
              <w:suppressAutoHyphens w:val="0"/>
              <w:autoSpaceDN/>
              <w:jc w:val="center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b/>
                <w:bCs/>
                <w:color w:val="000000"/>
                <w:sz w:val="22"/>
                <w:szCs w:val="22"/>
              </w:rPr>
              <w:t>63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B4335" w14:textId="77777777" w:rsidR="007F6B3E" w:rsidRPr="007F6B3E" w:rsidRDefault="007F6B3E" w:rsidP="007F6B3E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  <w:r w:rsidRPr="007F6B3E">
              <w:rPr>
                <w:rFonts w:cs="Tahoma"/>
                <w:b/>
                <w:bCs/>
                <w:color w:val="000000"/>
                <w:sz w:val="22"/>
                <w:szCs w:val="22"/>
              </w:rPr>
              <w:t xml:space="preserve">       337.676,92 € 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2C5C" w14:textId="77777777" w:rsidR="007F6B3E" w:rsidRPr="007F6B3E" w:rsidRDefault="007F6B3E" w:rsidP="007F6B3E">
            <w:pPr>
              <w:suppressAutoHyphens w:val="0"/>
              <w:autoSpaceDN/>
              <w:jc w:val="right"/>
              <w:textAlignment w:val="auto"/>
              <w:rPr>
                <w:rFonts w:cs="Tahoma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20FB4BC" w14:textId="77777777" w:rsidR="00531BF7" w:rsidRDefault="00531BF7">
      <w:pPr>
        <w:rPr>
          <w:b/>
          <w:bCs/>
          <w:sz w:val="24"/>
        </w:rPr>
      </w:pPr>
    </w:p>
    <w:p w14:paraId="5F9591D9" w14:textId="77777777" w:rsidR="00531BF7" w:rsidRDefault="00531BF7">
      <w:pPr>
        <w:rPr>
          <w:b/>
          <w:bCs/>
          <w:sz w:val="24"/>
        </w:rPr>
      </w:pPr>
    </w:p>
    <w:p w14:paraId="08090DEC" w14:textId="0CD6C3CE" w:rsidR="00DA778C" w:rsidRDefault="00DA778C">
      <w:pPr>
        <w:rPr>
          <w:b/>
          <w:bCs/>
          <w:sz w:val="24"/>
        </w:rPr>
      </w:pPr>
      <w:r>
        <w:rPr>
          <w:b/>
          <w:bCs/>
          <w:sz w:val="24"/>
        </w:rPr>
        <w:t>A</w:t>
      </w:r>
      <w:r w:rsidR="004D258A">
        <w:rPr>
          <w:b/>
          <w:bCs/>
          <w:sz w:val="24"/>
        </w:rPr>
        <w:t>ño</w:t>
      </w:r>
      <w:r w:rsidR="00531BF7">
        <w:rPr>
          <w:b/>
          <w:bCs/>
          <w:sz w:val="24"/>
        </w:rPr>
        <w:t xml:space="preserve"> </w:t>
      </w:r>
      <w:r>
        <w:rPr>
          <w:b/>
          <w:bCs/>
          <w:sz w:val="24"/>
        </w:rPr>
        <w:t>202</w:t>
      </w:r>
      <w:r w:rsidR="00531BF7">
        <w:rPr>
          <w:b/>
          <w:bCs/>
          <w:sz w:val="24"/>
        </w:rPr>
        <w:t>0</w:t>
      </w:r>
    </w:p>
    <w:p w14:paraId="5E67D346" w14:textId="77777777" w:rsidR="00DA778C" w:rsidRDefault="00DA778C">
      <w:pPr>
        <w:rPr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0"/>
        <w:gridCol w:w="937"/>
        <w:gridCol w:w="708"/>
        <w:gridCol w:w="2408"/>
      </w:tblGrid>
      <w:tr w:rsidR="00DA778C" w:rsidRPr="00BC00FB" w14:paraId="5AFB70AD" w14:textId="77777777" w:rsidTr="00BC00FB">
        <w:trPr>
          <w:trHeight w:val="300"/>
        </w:trPr>
        <w:tc>
          <w:tcPr>
            <w:tcW w:w="4020" w:type="dxa"/>
            <w:shd w:val="clear" w:color="auto" w:fill="auto"/>
            <w:noWrap/>
            <w:hideMark/>
          </w:tcPr>
          <w:p w14:paraId="50211BA4" w14:textId="77777777" w:rsidR="00DA778C" w:rsidRPr="00BC00FB" w:rsidRDefault="00DA778C" w:rsidP="00DA778C">
            <w:pPr>
              <w:rPr>
                <w:b/>
                <w:bCs/>
                <w:sz w:val="24"/>
              </w:rPr>
            </w:pPr>
            <w:r w:rsidRPr="00BC00FB">
              <w:rPr>
                <w:b/>
                <w:bCs/>
                <w:sz w:val="24"/>
              </w:rPr>
              <w:t>DATOS DEL EJERCICIO 2020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212E3C0B" w14:textId="77777777" w:rsidR="00DA778C" w:rsidRPr="00BC00FB" w:rsidRDefault="00DA778C">
            <w:pPr>
              <w:rPr>
                <w:b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05C24732" w14:textId="77777777" w:rsidR="00DA778C" w:rsidRPr="00BC00FB" w:rsidRDefault="00DA778C">
            <w:pPr>
              <w:rPr>
                <w:bCs/>
                <w:sz w:val="24"/>
              </w:rPr>
            </w:pPr>
          </w:p>
        </w:tc>
        <w:tc>
          <w:tcPr>
            <w:tcW w:w="2408" w:type="dxa"/>
            <w:shd w:val="clear" w:color="auto" w:fill="auto"/>
            <w:noWrap/>
            <w:hideMark/>
          </w:tcPr>
          <w:p w14:paraId="0931EA70" w14:textId="77777777" w:rsidR="00DA778C" w:rsidRPr="00BC00FB" w:rsidRDefault="00DA778C">
            <w:pPr>
              <w:rPr>
                <w:bCs/>
                <w:sz w:val="24"/>
              </w:rPr>
            </w:pPr>
            <w:r w:rsidRPr="00BC00FB">
              <w:rPr>
                <w:bCs/>
                <w:sz w:val="24"/>
              </w:rPr>
              <w:t>TOTAL</w:t>
            </w:r>
          </w:p>
        </w:tc>
      </w:tr>
      <w:tr w:rsidR="00DA778C" w:rsidRPr="00BC00FB" w14:paraId="39C1F89F" w14:textId="77777777" w:rsidTr="00BC00FB">
        <w:trPr>
          <w:trHeight w:val="300"/>
        </w:trPr>
        <w:tc>
          <w:tcPr>
            <w:tcW w:w="4020" w:type="dxa"/>
            <w:shd w:val="clear" w:color="auto" w:fill="auto"/>
            <w:noWrap/>
            <w:hideMark/>
          </w:tcPr>
          <w:p w14:paraId="7B1E7A34" w14:textId="77777777" w:rsidR="00DA778C" w:rsidRPr="00BC00FB" w:rsidRDefault="00DA778C">
            <w:pPr>
              <w:rPr>
                <w:b/>
                <w:bCs/>
                <w:sz w:val="24"/>
              </w:rPr>
            </w:pPr>
            <w:r w:rsidRPr="00BC00FB">
              <w:rPr>
                <w:b/>
                <w:bCs/>
                <w:sz w:val="24"/>
              </w:rPr>
              <w:t>TIPO DE PROCEDIMIENTO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5B432988" w14:textId="77777777" w:rsidR="00DA778C" w:rsidRPr="00BC00FB" w:rsidRDefault="00DA778C">
            <w:pPr>
              <w:rPr>
                <w:b/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3A9D1E00" w14:textId="77777777" w:rsidR="00DA778C" w:rsidRPr="00BC00FB" w:rsidRDefault="00DA778C">
            <w:pPr>
              <w:rPr>
                <w:bCs/>
                <w:sz w:val="24"/>
              </w:rPr>
            </w:pPr>
          </w:p>
        </w:tc>
        <w:tc>
          <w:tcPr>
            <w:tcW w:w="2408" w:type="dxa"/>
            <w:shd w:val="clear" w:color="auto" w:fill="auto"/>
            <w:noWrap/>
            <w:hideMark/>
          </w:tcPr>
          <w:p w14:paraId="3894A670" w14:textId="77777777" w:rsidR="00DA778C" w:rsidRPr="00BC00FB" w:rsidRDefault="00DA778C">
            <w:pPr>
              <w:rPr>
                <w:bCs/>
                <w:sz w:val="24"/>
              </w:rPr>
            </w:pPr>
            <w:r w:rsidRPr="00BC00FB">
              <w:rPr>
                <w:bCs/>
                <w:sz w:val="24"/>
              </w:rPr>
              <w:t>ADJUDICADO</w:t>
            </w:r>
          </w:p>
        </w:tc>
      </w:tr>
      <w:tr w:rsidR="00DA778C" w:rsidRPr="00BC00FB" w14:paraId="1070FFF5" w14:textId="77777777" w:rsidTr="00BC00FB">
        <w:trPr>
          <w:trHeight w:val="300"/>
        </w:trPr>
        <w:tc>
          <w:tcPr>
            <w:tcW w:w="4020" w:type="dxa"/>
            <w:shd w:val="clear" w:color="auto" w:fill="auto"/>
            <w:noWrap/>
            <w:hideMark/>
          </w:tcPr>
          <w:p w14:paraId="616BAEBF" w14:textId="77777777" w:rsidR="00DA778C" w:rsidRPr="00BC00FB" w:rsidRDefault="00DA778C">
            <w:pPr>
              <w:rPr>
                <w:bCs/>
                <w:sz w:val="24"/>
              </w:rPr>
            </w:pPr>
            <w:r w:rsidRPr="00BC00FB">
              <w:rPr>
                <w:bCs/>
                <w:sz w:val="24"/>
              </w:rPr>
              <w:t>ABIERTOS REGULACION ARMONIZADA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7B1BBE0F" w14:textId="77777777" w:rsidR="00DA778C" w:rsidRPr="00BC00FB" w:rsidRDefault="00DA778C">
            <w:pPr>
              <w:rPr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72573C22" w14:textId="77777777" w:rsidR="00DA778C" w:rsidRPr="00BC00FB" w:rsidRDefault="00DA778C">
            <w:pPr>
              <w:rPr>
                <w:bCs/>
                <w:sz w:val="24"/>
              </w:rPr>
            </w:pPr>
          </w:p>
        </w:tc>
        <w:tc>
          <w:tcPr>
            <w:tcW w:w="2408" w:type="dxa"/>
            <w:shd w:val="clear" w:color="auto" w:fill="auto"/>
            <w:noWrap/>
            <w:hideMark/>
          </w:tcPr>
          <w:p w14:paraId="17AAD9C4" w14:textId="77777777" w:rsidR="00DA778C" w:rsidRPr="00BC00FB" w:rsidRDefault="00DA778C" w:rsidP="00DA778C">
            <w:pPr>
              <w:rPr>
                <w:bCs/>
                <w:sz w:val="24"/>
              </w:rPr>
            </w:pPr>
            <w:r w:rsidRPr="00BC00FB">
              <w:rPr>
                <w:bCs/>
                <w:sz w:val="24"/>
              </w:rPr>
              <w:t>4.876.675,84 €</w:t>
            </w:r>
          </w:p>
        </w:tc>
      </w:tr>
      <w:tr w:rsidR="00DA778C" w:rsidRPr="00BC00FB" w14:paraId="47B6E6C7" w14:textId="77777777" w:rsidTr="00BC00FB">
        <w:trPr>
          <w:trHeight w:val="300"/>
        </w:trPr>
        <w:tc>
          <w:tcPr>
            <w:tcW w:w="4020" w:type="dxa"/>
            <w:shd w:val="clear" w:color="auto" w:fill="auto"/>
            <w:noWrap/>
            <w:hideMark/>
          </w:tcPr>
          <w:p w14:paraId="5A1825FB" w14:textId="77777777" w:rsidR="00DA778C" w:rsidRPr="00BC00FB" w:rsidRDefault="00DA778C" w:rsidP="00DA778C">
            <w:pPr>
              <w:rPr>
                <w:bCs/>
                <w:sz w:val="24"/>
              </w:rPr>
            </w:pPr>
            <w:r w:rsidRPr="00BC00FB">
              <w:rPr>
                <w:bCs/>
                <w:sz w:val="24"/>
              </w:rPr>
              <w:t>ABIERTOS NO REGULACION ARMONIZADA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6B75EF10" w14:textId="77777777" w:rsidR="00DA778C" w:rsidRPr="00BC00FB" w:rsidRDefault="00DA778C">
            <w:pPr>
              <w:rPr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266133B2" w14:textId="77777777" w:rsidR="00DA778C" w:rsidRPr="00BC00FB" w:rsidRDefault="00DA778C">
            <w:pPr>
              <w:rPr>
                <w:bCs/>
                <w:sz w:val="24"/>
              </w:rPr>
            </w:pPr>
          </w:p>
        </w:tc>
        <w:tc>
          <w:tcPr>
            <w:tcW w:w="2408" w:type="dxa"/>
            <w:shd w:val="clear" w:color="auto" w:fill="auto"/>
            <w:noWrap/>
            <w:hideMark/>
          </w:tcPr>
          <w:p w14:paraId="7A09094E" w14:textId="77777777" w:rsidR="00DA778C" w:rsidRPr="00BC00FB" w:rsidRDefault="00DA778C" w:rsidP="00DA778C">
            <w:pPr>
              <w:rPr>
                <w:bCs/>
                <w:sz w:val="24"/>
              </w:rPr>
            </w:pPr>
            <w:r w:rsidRPr="00BC00FB">
              <w:rPr>
                <w:bCs/>
                <w:sz w:val="24"/>
              </w:rPr>
              <w:t>35.000,00 €</w:t>
            </w:r>
          </w:p>
        </w:tc>
      </w:tr>
      <w:tr w:rsidR="00DA778C" w:rsidRPr="00BC00FB" w14:paraId="626ACFEE" w14:textId="77777777" w:rsidTr="00BC00FB">
        <w:trPr>
          <w:trHeight w:val="300"/>
        </w:trPr>
        <w:tc>
          <w:tcPr>
            <w:tcW w:w="4020" w:type="dxa"/>
            <w:shd w:val="clear" w:color="auto" w:fill="auto"/>
            <w:noWrap/>
            <w:hideMark/>
          </w:tcPr>
          <w:p w14:paraId="4EC03A6E" w14:textId="77777777" w:rsidR="00DA778C" w:rsidRPr="00BC00FB" w:rsidRDefault="00DA778C" w:rsidP="00DA778C">
            <w:pPr>
              <w:rPr>
                <w:bCs/>
                <w:sz w:val="24"/>
              </w:rPr>
            </w:pPr>
            <w:r w:rsidRPr="00BC00FB">
              <w:rPr>
                <w:bCs/>
                <w:sz w:val="24"/>
              </w:rPr>
              <w:t>CONTRATOS MENORES</w:t>
            </w:r>
          </w:p>
        </w:tc>
        <w:tc>
          <w:tcPr>
            <w:tcW w:w="937" w:type="dxa"/>
            <w:shd w:val="clear" w:color="auto" w:fill="auto"/>
            <w:noWrap/>
            <w:hideMark/>
          </w:tcPr>
          <w:p w14:paraId="3F8E7B82" w14:textId="77777777" w:rsidR="00DA778C" w:rsidRPr="00BC00FB" w:rsidRDefault="00DA778C">
            <w:pPr>
              <w:rPr>
                <w:bCs/>
                <w:sz w:val="24"/>
              </w:rPr>
            </w:pPr>
          </w:p>
        </w:tc>
        <w:tc>
          <w:tcPr>
            <w:tcW w:w="708" w:type="dxa"/>
            <w:shd w:val="clear" w:color="auto" w:fill="auto"/>
            <w:noWrap/>
            <w:hideMark/>
          </w:tcPr>
          <w:p w14:paraId="5824F321" w14:textId="77777777" w:rsidR="00DA778C" w:rsidRPr="00BC00FB" w:rsidRDefault="00DA778C">
            <w:pPr>
              <w:rPr>
                <w:bCs/>
                <w:sz w:val="24"/>
              </w:rPr>
            </w:pPr>
          </w:p>
        </w:tc>
        <w:tc>
          <w:tcPr>
            <w:tcW w:w="2408" w:type="dxa"/>
            <w:shd w:val="clear" w:color="auto" w:fill="auto"/>
            <w:noWrap/>
            <w:hideMark/>
          </w:tcPr>
          <w:p w14:paraId="1C902F14" w14:textId="77777777" w:rsidR="00DA778C" w:rsidRPr="00BC00FB" w:rsidRDefault="00DA778C" w:rsidP="00DA778C">
            <w:pPr>
              <w:rPr>
                <w:bCs/>
                <w:sz w:val="24"/>
              </w:rPr>
            </w:pPr>
            <w:r w:rsidRPr="00BC00FB">
              <w:rPr>
                <w:bCs/>
                <w:sz w:val="24"/>
              </w:rPr>
              <w:t>14.859,71 €</w:t>
            </w:r>
          </w:p>
        </w:tc>
      </w:tr>
    </w:tbl>
    <w:p w14:paraId="36B7CA1C" w14:textId="77777777" w:rsidR="00DA778C" w:rsidRPr="00DA778C" w:rsidRDefault="00DA778C">
      <w:pPr>
        <w:rPr>
          <w:bCs/>
          <w:sz w:val="24"/>
        </w:rPr>
      </w:pPr>
    </w:p>
    <w:p w14:paraId="43D1562F" w14:textId="77777777" w:rsidR="00B922E8" w:rsidRPr="00D348EA" w:rsidRDefault="00B922E8">
      <w:pPr>
        <w:rPr>
          <w:rStyle w:val="Textoennegrita"/>
          <w:b w:val="0"/>
          <w:sz w:val="24"/>
        </w:rPr>
      </w:pPr>
    </w:p>
    <w:p w14:paraId="50E423E3" w14:textId="76FA9854" w:rsidR="001B1016" w:rsidRDefault="005B4ED9">
      <w:pPr>
        <w:rPr>
          <w:rStyle w:val="Textoennegrita"/>
        </w:rPr>
      </w:pPr>
      <w:r>
        <w:rPr>
          <w:rStyle w:val="Textoennegrita"/>
        </w:rPr>
        <w:t xml:space="preserve">MÁS INFORMACIÓN DISPONIBLE PARA CUALQUIER PERSONA O ENTIDAD EN NUESTRO </w:t>
      </w:r>
      <w:hyperlink r:id="rId7" w:tgtFrame="_blank" w:history="1">
        <w:r>
          <w:rPr>
            <w:rStyle w:val="Hipervnculo"/>
            <w:b/>
            <w:bCs/>
          </w:rPr>
          <w:t xml:space="preserve">PERFIL DEL CONTRATANTE </w:t>
        </w:r>
        <w:r w:rsidR="003A7E93">
          <w:rPr>
            <w:rStyle w:val="Hipervnculo"/>
            <w:b/>
            <w:bCs/>
          </w:rPr>
          <w:t>–</w:t>
        </w:r>
        <w:r>
          <w:rPr>
            <w:rStyle w:val="Hipervnculo"/>
            <w:b/>
            <w:bCs/>
          </w:rPr>
          <w:t xml:space="preserve"> LICITACIONES</w:t>
        </w:r>
        <w:r w:rsidR="003A7E93">
          <w:rPr>
            <w:rStyle w:val="Hipervnculo"/>
            <w:b/>
            <w:bCs/>
          </w:rPr>
          <w:t xml:space="preserve"> - ANUNCIOS</w:t>
        </w:r>
        <w:r>
          <w:rPr>
            <w:rStyle w:val="Hipervnculo"/>
            <w:b/>
            <w:bCs/>
          </w:rPr>
          <w:t xml:space="preserve"> DE ESTA WEB</w:t>
        </w:r>
      </w:hyperlink>
      <w:r>
        <w:rPr>
          <w:rStyle w:val="Textoennegrita"/>
        </w:rPr>
        <w:t> O EN EL PERFIL DE NUESTRA ENTIDAD EN LA </w:t>
      </w:r>
      <w:hyperlink r:id="rId8" w:tgtFrame="_blank" w:history="1">
        <w:r>
          <w:rPr>
            <w:rStyle w:val="Hipervnculo"/>
            <w:b/>
            <w:bCs/>
          </w:rPr>
          <w:t>PLATAFORMA DE CONTRATACIÓN DEL ESTADO</w:t>
        </w:r>
      </w:hyperlink>
      <w:r>
        <w:rPr>
          <w:rStyle w:val="Textoennegrita"/>
        </w:rPr>
        <w:t xml:space="preserve"> AL OBJETO DE ASEGURAR LA TRANSPARENCIA Y EL ACCESO PÚBLICO A LOS MISMOS.</w:t>
      </w:r>
    </w:p>
    <w:p w14:paraId="652F92C7" w14:textId="77777777" w:rsidR="003A7E93" w:rsidRDefault="003A7E93" w:rsidP="003A7E93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Times New Roman" w:hAnsi="Times New Roman"/>
          <w:b/>
          <w:bCs/>
          <w:sz w:val="24"/>
          <w:szCs w:val="24"/>
        </w:rPr>
      </w:pPr>
    </w:p>
    <w:p w14:paraId="11017A0B" w14:textId="56E9DF7D" w:rsidR="003A7E93" w:rsidRPr="003A7E93" w:rsidRDefault="003A7E93" w:rsidP="003A7E93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Times New Roman" w:hAnsi="Times New Roman"/>
          <w:sz w:val="24"/>
          <w:szCs w:val="24"/>
        </w:rPr>
      </w:pPr>
      <w:r w:rsidRPr="003A7E93">
        <w:rPr>
          <w:rFonts w:ascii="Times New Roman" w:hAnsi="Times New Roman"/>
          <w:b/>
          <w:bCs/>
          <w:sz w:val="24"/>
          <w:szCs w:val="24"/>
        </w:rPr>
        <w:t>Responsable:</w:t>
      </w:r>
      <w:r w:rsidRPr="003A7E93">
        <w:rPr>
          <w:rFonts w:ascii="Times New Roman" w:hAnsi="Times New Roman"/>
          <w:sz w:val="24"/>
          <w:szCs w:val="24"/>
        </w:rPr>
        <w:t> Mercados Centrales de Abastecimiento de Tenerife (MERCATENERIFE, S.A.).</w:t>
      </w:r>
    </w:p>
    <w:p w14:paraId="36DDD4A2" w14:textId="77777777" w:rsidR="003A7E93" w:rsidRPr="001F2AA8" w:rsidRDefault="003A7E93" w:rsidP="003A7E93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Times New Roman" w:hAnsi="Times New Roman"/>
          <w:sz w:val="24"/>
          <w:szCs w:val="24"/>
          <w:lang w:val="en-US"/>
        </w:rPr>
      </w:pPr>
      <w:r w:rsidRPr="001F2AA8">
        <w:rPr>
          <w:rFonts w:ascii="Times New Roman" w:hAnsi="Times New Roman"/>
          <w:b/>
          <w:bCs/>
          <w:sz w:val="24"/>
          <w:szCs w:val="24"/>
          <w:lang w:val="en-US"/>
        </w:rPr>
        <w:t>Formato:</w:t>
      </w:r>
      <w:r w:rsidRPr="001F2AA8">
        <w:rPr>
          <w:rFonts w:ascii="Times New Roman" w:hAnsi="Times New Roman"/>
          <w:sz w:val="24"/>
          <w:szCs w:val="24"/>
          <w:lang w:val="en-US"/>
        </w:rPr>
        <w:t>  PDF / ODT/ XPS / XLS / DOC/ HTML WEB  </w:t>
      </w:r>
    </w:p>
    <w:p w14:paraId="00B3C374" w14:textId="58A6132D" w:rsidR="003A7E93" w:rsidRDefault="003A7E93" w:rsidP="003A7E93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Times New Roman" w:hAnsi="Times New Roman"/>
          <w:sz w:val="24"/>
          <w:szCs w:val="24"/>
        </w:rPr>
      </w:pPr>
      <w:r w:rsidRPr="003A7E93">
        <w:rPr>
          <w:rFonts w:ascii="Times New Roman" w:hAnsi="Times New Roman"/>
          <w:b/>
          <w:bCs/>
          <w:sz w:val="24"/>
          <w:szCs w:val="24"/>
        </w:rPr>
        <w:t>Fecha de Actualización:</w:t>
      </w:r>
      <w:r w:rsidRPr="003A7E93"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sz w:val="24"/>
          <w:szCs w:val="24"/>
        </w:rPr>
        <w:t>3</w:t>
      </w:r>
      <w:r w:rsidR="00E1017F">
        <w:rPr>
          <w:rFonts w:ascii="Times New Roman" w:hAnsi="Times New Roman"/>
          <w:sz w:val="24"/>
          <w:szCs w:val="24"/>
        </w:rPr>
        <w:t>1</w:t>
      </w:r>
      <w:r w:rsidRPr="003A7E93">
        <w:rPr>
          <w:rFonts w:ascii="Times New Roman" w:hAnsi="Times New Roman"/>
          <w:sz w:val="24"/>
          <w:szCs w:val="24"/>
        </w:rPr>
        <w:t xml:space="preserve"> de </w:t>
      </w:r>
      <w:r w:rsidR="00E1017F">
        <w:rPr>
          <w:rFonts w:ascii="Times New Roman" w:hAnsi="Times New Roman"/>
          <w:sz w:val="24"/>
          <w:szCs w:val="24"/>
        </w:rPr>
        <w:t>marzo</w:t>
      </w:r>
      <w:r w:rsidRPr="003A7E93">
        <w:rPr>
          <w:rFonts w:ascii="Times New Roman" w:hAnsi="Times New Roman"/>
          <w:sz w:val="24"/>
          <w:szCs w:val="24"/>
        </w:rPr>
        <w:t xml:space="preserve"> de 202</w:t>
      </w:r>
      <w:r w:rsidR="00E1017F">
        <w:rPr>
          <w:rFonts w:ascii="Times New Roman" w:hAnsi="Times New Roman"/>
          <w:sz w:val="24"/>
          <w:szCs w:val="24"/>
        </w:rPr>
        <w:t>5</w:t>
      </w:r>
    </w:p>
    <w:p w14:paraId="3D732302" w14:textId="77777777" w:rsidR="00E1017F" w:rsidRPr="003A7E93" w:rsidRDefault="00E1017F" w:rsidP="003A7E93">
      <w:pPr>
        <w:suppressAutoHyphens w:val="0"/>
        <w:autoSpaceDN/>
        <w:spacing w:before="100" w:beforeAutospacing="1" w:after="100" w:afterAutospacing="1"/>
        <w:jc w:val="left"/>
        <w:textAlignment w:val="auto"/>
        <w:rPr>
          <w:rFonts w:ascii="Times New Roman" w:hAnsi="Times New Roman"/>
          <w:sz w:val="24"/>
          <w:szCs w:val="24"/>
        </w:rPr>
      </w:pPr>
    </w:p>
    <w:p w14:paraId="15E1ECE3" w14:textId="77777777" w:rsidR="003A7E93" w:rsidRPr="004728DA" w:rsidRDefault="003A7E93">
      <w:pPr>
        <w:rPr>
          <w:b/>
          <w:sz w:val="32"/>
        </w:rPr>
      </w:pPr>
    </w:p>
    <w:sectPr w:rsidR="003A7E93" w:rsidRPr="004728DA">
      <w:headerReference w:type="default" r:id="rId9"/>
      <w:footerReference w:type="default" r:id="rId10"/>
      <w:pgSz w:w="11909" w:h="16834"/>
      <w:pgMar w:top="1134" w:right="1134" w:bottom="1134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4654B" w14:textId="77777777" w:rsidR="0004220C" w:rsidRDefault="0004220C">
      <w:r>
        <w:separator/>
      </w:r>
    </w:p>
  </w:endnote>
  <w:endnote w:type="continuationSeparator" w:id="0">
    <w:p w14:paraId="258558CE" w14:textId="77777777" w:rsidR="0004220C" w:rsidRDefault="0004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F80F" w14:textId="77777777" w:rsidR="005A495E" w:rsidRDefault="005A495E">
    <w:pPr>
      <w:pStyle w:val="PieLegal"/>
    </w:pPr>
    <w:r>
      <w:t>MERCATENERIFE, S.A. El Mayorazgo Sector 2 38110 Santa Cruz de Tenerife Tel.: 922 22 27 40 Fax: 922 22 27 41</w:t>
    </w:r>
  </w:p>
  <w:p w14:paraId="54434152" w14:textId="77777777" w:rsidR="005A495E" w:rsidRDefault="005A495E">
    <w:pPr>
      <w:pStyle w:val="PieLegal"/>
    </w:pPr>
    <w:r>
      <w:t>CIF: A-</w:t>
    </w:r>
    <w:proofErr w:type="gramStart"/>
    <w:r>
      <w:t>38013272  R.M.</w:t>
    </w:r>
    <w:proofErr w:type="gramEnd"/>
    <w:r>
      <w:t xml:space="preserve"> De Santa Cruz de Tenerife, libro 42, secc.3ª, </w:t>
    </w:r>
    <w:proofErr w:type="gramStart"/>
    <w:r>
      <w:t>T.105.F.135;H</w:t>
    </w:r>
    <w:proofErr w:type="gramEnd"/>
    <w:r>
      <w:t>716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19AFF" w14:textId="77777777" w:rsidR="0004220C" w:rsidRDefault="0004220C">
      <w:r>
        <w:rPr>
          <w:color w:val="000000"/>
        </w:rPr>
        <w:separator/>
      </w:r>
    </w:p>
  </w:footnote>
  <w:footnote w:type="continuationSeparator" w:id="0">
    <w:p w14:paraId="0FA6CCCF" w14:textId="77777777" w:rsidR="0004220C" w:rsidRDefault="00042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tblInd w:w="-284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68"/>
      <w:gridCol w:w="3938"/>
      <w:gridCol w:w="900"/>
    </w:tblGrid>
    <w:tr w:rsidR="005A495E" w14:paraId="03155B8A" w14:textId="77777777">
      <w:tc>
        <w:tcPr>
          <w:tcW w:w="536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065BF606" w14:textId="6D9E3AE8" w:rsidR="005A495E" w:rsidRDefault="00BD2363">
          <w:r w:rsidRPr="009D7B7A">
            <w:rPr>
              <w:noProof/>
            </w:rPr>
            <w:pict w14:anchorId="6F3BB6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i1028" type="#_x0000_t75" alt="LogoAzulHorizontal" style="width:226.8pt;height:60pt;visibility:visible;mso-wrap-style:square">
                <v:imagedata r:id="rId1" o:title="LogoAzulHorizontal"/>
              </v:shape>
            </w:pict>
          </w:r>
        </w:p>
      </w:tc>
      <w:tc>
        <w:tcPr>
          <w:tcW w:w="3938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10FA000D" w14:textId="77777777" w:rsidR="005A495E" w:rsidRDefault="005A495E"/>
      </w:tc>
      <w:tc>
        <w:tcPr>
          <w:tcW w:w="900" w:type="dxa"/>
          <w:tcBorders>
            <w:bottom w:val="single" w:sz="12" w:space="0" w:color="00008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1E0AB38" w14:textId="217946B7" w:rsidR="005A495E" w:rsidRDefault="00BD2363">
          <w:pPr>
            <w:jc w:val="right"/>
          </w:pPr>
          <w:r w:rsidRPr="009D7B7A">
            <w:rPr>
              <w:noProof/>
            </w:rPr>
            <w:pict w14:anchorId="4E205AF1">
              <v:shape id="Imagen 2" o:spid="_x0000_i1027" type="#_x0000_t75" alt="LogoConjuntoPequeño" style="width:40.8pt;height:39pt;visibility:visible;mso-wrap-style:square">
                <v:imagedata r:id="rId2" o:title="LogoConjuntoPequeño"/>
              </v:shape>
            </w:pict>
          </w:r>
        </w:p>
      </w:tc>
    </w:tr>
  </w:tbl>
  <w:p w14:paraId="65656897" w14:textId="77777777" w:rsidR="005A495E" w:rsidRDefault="005A495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D36A95"/>
    <w:multiLevelType w:val="multilevel"/>
    <w:tmpl w:val="52CA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72BDE"/>
    <w:multiLevelType w:val="multilevel"/>
    <w:tmpl w:val="4E92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203432">
    <w:abstractNumId w:val="1"/>
  </w:num>
  <w:num w:numId="2" w16cid:durableId="1804930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1016"/>
    <w:rsid w:val="0004194E"/>
    <w:rsid w:val="0004220C"/>
    <w:rsid w:val="00044CB8"/>
    <w:rsid w:val="0008008E"/>
    <w:rsid w:val="00090D2A"/>
    <w:rsid w:val="0012399D"/>
    <w:rsid w:val="001B1016"/>
    <w:rsid w:val="001F2AA8"/>
    <w:rsid w:val="00230729"/>
    <w:rsid w:val="0032438E"/>
    <w:rsid w:val="003A7E93"/>
    <w:rsid w:val="004728DA"/>
    <w:rsid w:val="004D258A"/>
    <w:rsid w:val="00531BF7"/>
    <w:rsid w:val="005A495E"/>
    <w:rsid w:val="005B4ED9"/>
    <w:rsid w:val="00635993"/>
    <w:rsid w:val="006D1896"/>
    <w:rsid w:val="007F6B3E"/>
    <w:rsid w:val="008A749D"/>
    <w:rsid w:val="00963F76"/>
    <w:rsid w:val="0096663D"/>
    <w:rsid w:val="00A510C4"/>
    <w:rsid w:val="00AC2D51"/>
    <w:rsid w:val="00B14DE8"/>
    <w:rsid w:val="00B922E8"/>
    <w:rsid w:val="00BC00FB"/>
    <w:rsid w:val="00BD2363"/>
    <w:rsid w:val="00D348EA"/>
    <w:rsid w:val="00D44D82"/>
    <w:rsid w:val="00DA778C"/>
    <w:rsid w:val="00DD34F6"/>
    <w:rsid w:val="00E1017F"/>
    <w:rsid w:val="00E16871"/>
    <w:rsid w:val="00EF4E15"/>
    <w:rsid w:val="00FC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3BCD"/>
  <w15:docId w15:val="{4A48F135-3AE7-4A70-9D63-FAF3B6D4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jc w:val="both"/>
      <w:textAlignment w:val="baseline"/>
    </w:pPr>
    <w:rPr>
      <w:rFonts w:ascii="Tahoma" w:hAnsi="Tahoma"/>
    </w:rPr>
  </w:style>
  <w:style w:type="paragraph" w:styleId="Ttulo1">
    <w:name w:val="heading 1"/>
    <w:basedOn w:val="Normal"/>
    <w:next w:val="Normal"/>
    <w:pPr>
      <w:keepNext/>
      <w:widowControl w:val="0"/>
      <w:tabs>
        <w:tab w:val="left" w:pos="120"/>
      </w:tabs>
      <w:spacing w:before="94"/>
      <w:outlineLvl w:val="0"/>
    </w:pPr>
    <w:rPr>
      <w:b/>
      <w:color w:val="000000"/>
      <w:sz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1133"/>
      </w:tabs>
      <w:spacing w:before="705"/>
      <w:outlineLvl w:val="1"/>
    </w:pPr>
    <w:rPr>
      <w:b/>
      <w:sz w:val="24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ie">
    <w:name w:val="Pie"/>
    <w:basedOn w:val="Normal"/>
    <w:pPr>
      <w:jc w:val="center"/>
    </w:pPr>
    <w:rPr>
      <w:rFonts w:cs="Tahoma"/>
      <w:color w:val="000080"/>
      <w:sz w:val="16"/>
      <w:szCs w:val="16"/>
    </w:rPr>
  </w:style>
  <w:style w:type="paragraph" w:styleId="Encabezado">
    <w:name w:val="header"/>
    <w:basedOn w:val="Normal"/>
    <w:next w:val="Normal"/>
    <w:pPr>
      <w:tabs>
        <w:tab w:val="center" w:pos="4252"/>
        <w:tab w:val="right" w:pos="8504"/>
      </w:tabs>
      <w:ind w:left="-284"/>
    </w:pPr>
    <w:rPr>
      <w:rFonts w:ascii="Arial Black" w:hAnsi="Arial Black"/>
      <w:spacing w:val="-80"/>
      <w:kern w:val="3"/>
      <w:sz w:val="96"/>
      <w:szCs w:val="96"/>
    </w:rPr>
  </w:style>
  <w:style w:type="paragraph" w:customStyle="1" w:styleId="Rtulo">
    <w:name w:val="Rótulo"/>
    <w:next w:val="Normal"/>
    <w:pPr>
      <w:suppressAutoHyphens/>
      <w:autoSpaceDN w:val="0"/>
      <w:textAlignment w:val="baseline"/>
    </w:pPr>
    <w:rPr>
      <w:rFonts w:ascii="Arial Black" w:hAnsi="Arial Black" w:cs="Arial"/>
      <w:spacing w:val="-5"/>
      <w:sz w:val="18"/>
    </w:rPr>
  </w:style>
  <w:style w:type="character" w:customStyle="1" w:styleId="RtuloCar">
    <w:name w:val="Rótulo Car"/>
    <w:rPr>
      <w:rFonts w:ascii="Arial Black" w:hAnsi="Arial Black" w:cs="Arial"/>
      <w:spacing w:val="-5"/>
      <w:sz w:val="18"/>
      <w:lang w:val="es-ES" w:eastAsia="es-ES" w:bidi="ar-SA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PieLegal">
    <w:name w:val="Pie Legal"/>
    <w:basedOn w:val="Pie"/>
    <w:pPr>
      <w:ind w:left="-284" w:right="-284"/>
    </w:pPr>
  </w:style>
  <w:style w:type="paragraph" w:customStyle="1" w:styleId="body1">
    <w:name w:val="body1"/>
    <w:basedOn w:val="Normal"/>
    <w:pPr>
      <w:jc w:val="left"/>
    </w:pPr>
    <w:rPr>
      <w:rFonts w:ascii="Times New Roman" w:hAnsi="Times New Roman"/>
      <w:color w:val="000000"/>
    </w:rPr>
  </w:style>
  <w:style w:type="paragraph" w:styleId="NormalWeb">
    <w:name w:val="Normal (Web)"/>
    <w:basedOn w:val="Normal"/>
    <w:uiPriority w:val="99"/>
    <w:pPr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uiPriority w:val="22"/>
    <w:qFormat/>
    <w:rsid w:val="004728DA"/>
    <w:rPr>
      <w:b/>
      <w:bCs/>
    </w:rPr>
  </w:style>
  <w:style w:type="character" w:styleId="Hipervnculo">
    <w:name w:val="Hyperlink"/>
    <w:uiPriority w:val="99"/>
    <w:unhideWhenUsed/>
    <w:rsid w:val="004728DA"/>
    <w:rPr>
      <w:color w:val="0000FF"/>
      <w:u w:val="single"/>
    </w:rPr>
  </w:style>
  <w:style w:type="character" w:styleId="nfasis">
    <w:name w:val="Emphasis"/>
    <w:uiPriority w:val="20"/>
    <w:qFormat/>
    <w:rsid w:val="0004194E"/>
    <w:rPr>
      <w:i/>
      <w:iCs/>
    </w:rPr>
  </w:style>
  <w:style w:type="table" w:styleId="Tablaconcuadrcula">
    <w:name w:val="Table Grid"/>
    <w:basedOn w:val="Tablanormal"/>
    <w:uiPriority w:val="39"/>
    <w:rsid w:val="00DA7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c?uri=deeplink:perfilContratante&amp;idBp=FOJAMKocR94QK2TEfXGy%2BA%3D%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rcatenerife.com/perfil-del-contratant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Contratos datos estadísticos</vt:lpstr>
    </vt:vector>
  </TitlesOfParts>
  <Company/>
  <LinksUpToDate>false</LinksUpToDate>
  <CharactersWithSpaces>3095</CharactersWithSpaces>
  <SharedDoc>false</SharedDoc>
  <HLinks>
    <vt:vector size="12" baseType="variant">
      <vt:variant>
        <vt:i4>2293807</vt:i4>
      </vt:variant>
      <vt:variant>
        <vt:i4>3</vt:i4>
      </vt:variant>
      <vt:variant>
        <vt:i4>0</vt:i4>
      </vt:variant>
      <vt:variant>
        <vt:i4>5</vt:i4>
      </vt:variant>
      <vt:variant>
        <vt:lpwstr>https://contrataciondelestado.es/wps/poc?uri=deeplink:perfilContratante&amp;idBp=FOJAMKocR94QK2TEfXGy%2BA%3D%3D</vt:lpwstr>
      </vt:variant>
      <vt:variant>
        <vt:lpwstr/>
      </vt:variant>
      <vt:variant>
        <vt:i4>1048669</vt:i4>
      </vt:variant>
      <vt:variant>
        <vt:i4>0</vt:i4>
      </vt:variant>
      <vt:variant>
        <vt:i4>0</vt:i4>
      </vt:variant>
      <vt:variant>
        <vt:i4>5</vt:i4>
      </vt:variant>
      <vt:variant>
        <vt:lpwstr>https://mercatenerife.com/perfil-del-contratante/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Contratos datos estadísticos</dc:title>
  <dc:subject>Contratos</dc:subject>
  <dc:creator>Secretaria</dc:creator>
  <cp:keywords>Transparencia contratos</cp:keywords>
  <cp:lastModifiedBy>Secretaria - Mercatenerife</cp:lastModifiedBy>
  <cp:revision>2</cp:revision>
  <cp:lastPrinted>2025-04-30T09:07:00Z</cp:lastPrinted>
  <dcterms:created xsi:type="dcterms:W3CDTF">2025-04-30T09:08:00Z</dcterms:created>
  <dcterms:modified xsi:type="dcterms:W3CDTF">2025-04-30T09:08:00Z</dcterms:modified>
</cp:coreProperties>
</file>